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AD" w:rsidRPr="00FC0825" w:rsidRDefault="003D59AD" w:rsidP="00EC0079">
      <w:pPr>
        <w:jc w:val="center"/>
        <w:rPr>
          <w:b/>
          <w:lang w:val="uk-UA"/>
        </w:rPr>
      </w:pPr>
      <w:r w:rsidRPr="00FC0825">
        <w:rPr>
          <w:b/>
          <w:lang w:val="uk-UA"/>
        </w:rPr>
        <w:t>ЗВІТ</w:t>
      </w:r>
    </w:p>
    <w:p w:rsidR="003D59AD" w:rsidRPr="00AB4AAC" w:rsidRDefault="003D59AD" w:rsidP="00EC0079">
      <w:pPr>
        <w:jc w:val="center"/>
        <w:rPr>
          <w:b/>
          <w:lang w:val="uk-UA"/>
        </w:rPr>
      </w:pPr>
      <w:r w:rsidRPr="00AB4AAC">
        <w:rPr>
          <w:b/>
          <w:lang w:val="uk-UA"/>
        </w:rPr>
        <w:t>ПРО ВИКОНАННЯ ПРОГРАМИ СОЦІАЛЬНО – ЕКОНОМІЧНОГО ТА КУЛЬТУРНОГО РОЗВИТКУ МАГДАЛИНІВСЬКОГО РАЙОНУ</w:t>
      </w:r>
    </w:p>
    <w:p w:rsidR="003D59AD" w:rsidRPr="00AB4AAC" w:rsidRDefault="003D59AD" w:rsidP="00EC0079">
      <w:pPr>
        <w:jc w:val="center"/>
        <w:rPr>
          <w:b/>
          <w:lang w:val="uk-UA"/>
        </w:rPr>
      </w:pPr>
      <w:r>
        <w:rPr>
          <w:b/>
          <w:lang w:val="uk-UA"/>
        </w:rPr>
        <w:t xml:space="preserve"> ЗА СІЧЕНЬ-ВЕРЕСЕНЬ</w:t>
      </w:r>
      <w:r w:rsidRPr="00AB4AAC">
        <w:rPr>
          <w:b/>
          <w:lang w:val="uk-UA"/>
        </w:rPr>
        <w:t xml:space="preserve"> 2017 РОКУ</w:t>
      </w:r>
    </w:p>
    <w:p w:rsidR="003D59AD" w:rsidRPr="00AB4AAC" w:rsidRDefault="003D59AD" w:rsidP="00EC0079">
      <w:pPr>
        <w:ind w:firstLine="900"/>
        <w:jc w:val="both"/>
        <w:rPr>
          <w:lang w:val="uk-UA"/>
        </w:rPr>
      </w:pPr>
    </w:p>
    <w:p w:rsidR="003D59AD" w:rsidRPr="009B6668" w:rsidRDefault="003D59AD" w:rsidP="00A5003F">
      <w:pPr>
        <w:ind w:firstLine="720"/>
        <w:jc w:val="both"/>
        <w:rPr>
          <w:lang w:val="uk-UA"/>
        </w:rPr>
      </w:pPr>
      <w:r w:rsidRPr="009B6668">
        <w:rPr>
          <w:lang w:val="uk-UA"/>
        </w:rPr>
        <w:t>Аналіз соціально – економічного становища району за січень-вересень 2017 року та основних показників економічного і соціального розвитку Магдалинівського району свідчать, що в більшості галузей господарського комплексу і сфер діяльності району зберігаються позитивні тенденції економічного зростання та забезпечено виконання показників програми.</w:t>
      </w:r>
    </w:p>
    <w:p w:rsidR="003D59AD" w:rsidRPr="009B6668" w:rsidRDefault="003D59AD" w:rsidP="00504CDA">
      <w:pPr>
        <w:keepNext/>
        <w:shd w:val="clear" w:color="auto" w:fill="FFFFFF"/>
        <w:spacing w:before="240" w:after="240"/>
        <w:jc w:val="center"/>
        <w:rPr>
          <w:b/>
          <w:lang w:val="uk-UA"/>
        </w:rPr>
      </w:pPr>
      <w:r w:rsidRPr="009B6668">
        <w:rPr>
          <w:b/>
          <w:lang w:val="uk-UA"/>
        </w:rPr>
        <w:t>Зайнятість населення</w:t>
      </w:r>
    </w:p>
    <w:p w:rsidR="003D59AD" w:rsidRPr="009B6668" w:rsidRDefault="003D59AD" w:rsidP="00A5003F">
      <w:pPr>
        <w:shd w:val="clear" w:color="auto" w:fill="FFFFFF"/>
        <w:ind w:firstLine="720"/>
        <w:jc w:val="both"/>
      </w:pPr>
      <w:r w:rsidRPr="009B6668">
        <w:t>На виконання заходів районної програми зайнятості населення за</w:t>
      </w:r>
      <w:r w:rsidRPr="009B6668">
        <w:rPr>
          <w:lang w:val="uk-UA"/>
        </w:rPr>
        <w:t xml:space="preserve"> січень-серпень </w:t>
      </w:r>
      <w:r w:rsidRPr="009B6668">
        <w:t>201</w:t>
      </w:r>
      <w:r w:rsidRPr="009B6668">
        <w:rPr>
          <w:lang w:val="uk-UA"/>
        </w:rPr>
        <w:t>7</w:t>
      </w:r>
      <w:r w:rsidRPr="009B6668">
        <w:t xml:space="preserve"> року проведена наступна робота:</w:t>
      </w:r>
    </w:p>
    <w:p w:rsidR="003D59AD" w:rsidRPr="009B6668" w:rsidRDefault="003D59AD" w:rsidP="00504CDA">
      <w:pPr>
        <w:numPr>
          <w:ilvl w:val="0"/>
          <w:numId w:val="2"/>
        </w:numPr>
        <w:shd w:val="clear" w:color="auto" w:fill="FFFFFF"/>
        <w:tabs>
          <w:tab w:val="left" w:pos="1080"/>
        </w:tabs>
        <w:ind w:left="0" w:firstLine="709"/>
        <w:jc w:val="both"/>
      </w:pPr>
      <w:r w:rsidRPr="009B6668">
        <w:t xml:space="preserve">районним центром зайнятості працевлаштовано </w:t>
      </w:r>
      <w:r w:rsidRPr="009B6668">
        <w:rPr>
          <w:lang w:val="uk-UA"/>
        </w:rPr>
        <w:t>344</w:t>
      </w:r>
      <w:r w:rsidRPr="009B6668">
        <w:t xml:space="preserve"> чоловік;</w:t>
      </w:r>
    </w:p>
    <w:p w:rsidR="003D59AD" w:rsidRPr="009B6668" w:rsidRDefault="003D59AD" w:rsidP="00504CDA">
      <w:pPr>
        <w:numPr>
          <w:ilvl w:val="0"/>
          <w:numId w:val="2"/>
        </w:numPr>
        <w:shd w:val="clear" w:color="auto" w:fill="FFFFFF"/>
        <w:tabs>
          <w:tab w:val="left" w:pos="1080"/>
        </w:tabs>
        <w:ind w:left="0" w:firstLine="709"/>
        <w:jc w:val="both"/>
      </w:pPr>
      <w:r w:rsidRPr="009B6668">
        <w:t xml:space="preserve">роботами, що мають тимчасовий характер, охоплено </w:t>
      </w:r>
      <w:r w:rsidRPr="009B6668">
        <w:rPr>
          <w:lang w:val="uk-UA"/>
        </w:rPr>
        <w:t xml:space="preserve">141 </w:t>
      </w:r>
      <w:r w:rsidRPr="009B6668">
        <w:t>чоловік;</w:t>
      </w:r>
    </w:p>
    <w:p w:rsidR="003D59AD" w:rsidRPr="009B6668" w:rsidRDefault="003D59AD" w:rsidP="00504CDA">
      <w:pPr>
        <w:numPr>
          <w:ilvl w:val="0"/>
          <w:numId w:val="2"/>
        </w:numPr>
        <w:shd w:val="clear" w:color="auto" w:fill="FFFFFF"/>
        <w:jc w:val="both"/>
      </w:pPr>
      <w:r w:rsidRPr="009B6668">
        <w:t xml:space="preserve">професійною підготовкою та перепідготовкою охоплено </w:t>
      </w:r>
      <w:r w:rsidRPr="009B6668">
        <w:rPr>
          <w:lang w:val="uk-UA"/>
        </w:rPr>
        <w:t xml:space="preserve">176 </w:t>
      </w:r>
      <w:r w:rsidRPr="009B6668">
        <w:t>чоловік;</w:t>
      </w:r>
    </w:p>
    <w:p w:rsidR="003D59AD" w:rsidRPr="009B6668" w:rsidRDefault="003D59AD" w:rsidP="00A5003F">
      <w:pPr>
        <w:shd w:val="clear" w:color="auto" w:fill="FFFFFF"/>
        <w:ind w:firstLine="720"/>
        <w:jc w:val="both"/>
      </w:pPr>
      <w:r w:rsidRPr="009B6668">
        <w:t>Рівень зареєстрованого безробіття станом на 01.</w:t>
      </w:r>
      <w:r w:rsidRPr="009B6668">
        <w:rPr>
          <w:lang w:val="uk-UA"/>
        </w:rPr>
        <w:t>10</w:t>
      </w:r>
      <w:r w:rsidRPr="009B6668">
        <w:t>.201</w:t>
      </w:r>
      <w:r w:rsidRPr="009B6668">
        <w:rPr>
          <w:lang w:val="uk-UA"/>
        </w:rPr>
        <w:t>7</w:t>
      </w:r>
      <w:r w:rsidRPr="009B6668">
        <w:t xml:space="preserve"> р. – </w:t>
      </w:r>
      <w:r w:rsidRPr="009B6668">
        <w:rPr>
          <w:lang w:val="uk-UA"/>
        </w:rPr>
        <w:t>0,9</w:t>
      </w:r>
      <w:r w:rsidRPr="009B6668">
        <w:t xml:space="preserve">%, чисельність безробітних становить  – </w:t>
      </w:r>
      <w:r w:rsidRPr="009B6668">
        <w:rPr>
          <w:lang w:val="uk-UA"/>
        </w:rPr>
        <w:t xml:space="preserve">171 </w:t>
      </w:r>
      <w:r w:rsidRPr="009B6668">
        <w:t xml:space="preserve">чоловік.  </w:t>
      </w:r>
    </w:p>
    <w:p w:rsidR="003D59AD" w:rsidRPr="009B6668" w:rsidRDefault="003D59AD" w:rsidP="002227D3">
      <w:pPr>
        <w:shd w:val="clear" w:color="auto" w:fill="FFFFFF"/>
        <w:tabs>
          <w:tab w:val="left" w:pos="2895"/>
        </w:tabs>
        <w:ind w:firstLine="900"/>
        <w:jc w:val="both"/>
        <w:rPr>
          <w:lang w:val="uk-UA"/>
        </w:rPr>
      </w:pPr>
      <w:r w:rsidRPr="009B6668">
        <w:tab/>
      </w:r>
    </w:p>
    <w:p w:rsidR="003D59AD" w:rsidRPr="009B6668" w:rsidRDefault="003D59AD" w:rsidP="002227D3">
      <w:pPr>
        <w:shd w:val="clear" w:color="auto" w:fill="FFFFFF"/>
        <w:tabs>
          <w:tab w:val="left" w:pos="2895"/>
        </w:tabs>
        <w:ind w:firstLine="900"/>
        <w:jc w:val="center"/>
        <w:rPr>
          <w:b/>
          <w:lang w:val="uk-UA"/>
        </w:rPr>
      </w:pPr>
      <w:r w:rsidRPr="009B6668">
        <w:rPr>
          <w:b/>
          <w:lang w:val="uk-UA"/>
        </w:rPr>
        <w:t>Соціальний захист населення</w:t>
      </w:r>
    </w:p>
    <w:p w:rsidR="003D59AD" w:rsidRPr="009B6668" w:rsidRDefault="003D59AD" w:rsidP="002227D3">
      <w:pPr>
        <w:shd w:val="clear" w:color="auto" w:fill="FFFFFF"/>
        <w:tabs>
          <w:tab w:val="left" w:pos="2895"/>
        </w:tabs>
        <w:ind w:firstLine="900"/>
        <w:jc w:val="center"/>
        <w:rPr>
          <w:b/>
          <w:lang w:val="uk-UA"/>
        </w:rPr>
      </w:pPr>
    </w:p>
    <w:p w:rsidR="003D59AD" w:rsidRPr="009B6668" w:rsidRDefault="003D59AD" w:rsidP="00504CDA">
      <w:pPr>
        <w:shd w:val="clear" w:color="auto" w:fill="FFFFFF"/>
        <w:jc w:val="both"/>
        <w:rPr>
          <w:i/>
          <w:iCs/>
        </w:rPr>
      </w:pPr>
      <w:r w:rsidRPr="009B6668">
        <w:rPr>
          <w:b/>
          <w:bCs/>
          <w:lang w:val="uk-UA"/>
        </w:rPr>
        <w:tab/>
      </w:r>
      <w:r w:rsidRPr="009B6668">
        <w:rPr>
          <w:bCs/>
        </w:rPr>
        <w:t>За січень</w:t>
      </w:r>
      <w:r w:rsidRPr="009B6668">
        <w:rPr>
          <w:bCs/>
          <w:lang w:val="uk-UA"/>
        </w:rPr>
        <w:t>-вересень</w:t>
      </w:r>
      <w:r w:rsidRPr="009B6668">
        <w:rPr>
          <w:bCs/>
        </w:rPr>
        <w:t xml:space="preserve"> 201</w:t>
      </w:r>
      <w:r w:rsidRPr="009B6668">
        <w:rPr>
          <w:bCs/>
          <w:lang w:val="uk-UA"/>
        </w:rPr>
        <w:t>7</w:t>
      </w:r>
      <w:r w:rsidRPr="009B6668">
        <w:rPr>
          <w:bCs/>
        </w:rPr>
        <w:t xml:space="preserve"> року з державного бюджету виплачено допомоги на суму  </w:t>
      </w:r>
      <w:r w:rsidRPr="009B6668">
        <w:rPr>
          <w:bCs/>
          <w:lang w:val="uk-UA"/>
        </w:rPr>
        <w:t>39365,0</w:t>
      </w:r>
      <w:r w:rsidRPr="009B6668">
        <w:rPr>
          <w:bCs/>
        </w:rPr>
        <w:t xml:space="preserve"> тис. грн.,  </w:t>
      </w:r>
      <w:r w:rsidRPr="009B6668">
        <w:rPr>
          <w:i/>
          <w:iCs/>
        </w:rPr>
        <w:t>в тому  числі:</w:t>
      </w:r>
    </w:p>
    <w:p w:rsidR="003D59AD" w:rsidRPr="009B6668" w:rsidRDefault="003D59AD" w:rsidP="00504CDA">
      <w:pPr>
        <w:shd w:val="clear" w:color="auto" w:fill="FFFFFF"/>
        <w:ind w:firstLine="709"/>
        <w:jc w:val="both"/>
      </w:pPr>
      <w:r w:rsidRPr="009B6668">
        <w:rPr>
          <w:bCs/>
        </w:rPr>
        <w:t xml:space="preserve">Державна допомога сім’ям з дітьми складає </w:t>
      </w:r>
      <w:r w:rsidRPr="009B6668">
        <w:rPr>
          <w:bCs/>
          <w:lang w:val="uk-UA"/>
        </w:rPr>
        <w:t>21059,4 тис</w:t>
      </w:r>
      <w:r w:rsidRPr="009B6668">
        <w:rPr>
          <w:bCs/>
        </w:rPr>
        <w:t xml:space="preserve">.грн. </w:t>
      </w:r>
      <w:r w:rsidRPr="009B6668">
        <w:t>Всього отримувачів сімей з дітьми</w:t>
      </w:r>
      <w:r w:rsidRPr="009B6668">
        <w:rPr>
          <w:bCs/>
        </w:rPr>
        <w:t xml:space="preserve"> </w:t>
      </w:r>
      <w:r w:rsidRPr="009B6668">
        <w:rPr>
          <w:bCs/>
          <w:lang w:val="uk-UA"/>
        </w:rPr>
        <w:t xml:space="preserve">1702 </w:t>
      </w:r>
      <w:r w:rsidRPr="009B6668">
        <w:rPr>
          <w:bCs/>
        </w:rPr>
        <w:t>чол.</w:t>
      </w:r>
      <w:r w:rsidRPr="009B6668">
        <w:t xml:space="preserve"> Звернулось за допомогою </w:t>
      </w:r>
      <w:r w:rsidRPr="009B6668">
        <w:rPr>
          <w:lang w:val="uk-UA"/>
        </w:rPr>
        <w:t>в</w:t>
      </w:r>
      <w:r w:rsidRPr="009B6668">
        <w:t xml:space="preserve"> січн</w:t>
      </w:r>
      <w:r w:rsidRPr="009B6668">
        <w:rPr>
          <w:lang w:val="uk-UA"/>
        </w:rPr>
        <w:t>я</w:t>
      </w:r>
      <w:r w:rsidRPr="009B6668">
        <w:t xml:space="preserve">  </w:t>
      </w:r>
      <w:r w:rsidRPr="009B6668">
        <w:rPr>
          <w:lang w:val="uk-UA"/>
        </w:rPr>
        <w:t xml:space="preserve">1345 </w:t>
      </w:r>
      <w:r w:rsidRPr="009B6668">
        <w:t xml:space="preserve">чол. із них призначено  у поточному році  </w:t>
      </w:r>
      <w:r w:rsidRPr="009B6668">
        <w:rPr>
          <w:lang w:val="uk-UA"/>
        </w:rPr>
        <w:t xml:space="preserve">1382 </w:t>
      </w:r>
      <w:r w:rsidRPr="009B6668">
        <w:t>чол.</w:t>
      </w:r>
    </w:p>
    <w:p w:rsidR="003D59AD" w:rsidRPr="009B6668" w:rsidRDefault="003D59AD" w:rsidP="00504CDA">
      <w:pPr>
        <w:shd w:val="clear" w:color="auto" w:fill="FFFFFF"/>
        <w:ind w:firstLine="709"/>
        <w:jc w:val="both"/>
        <w:rPr>
          <w:bCs/>
        </w:rPr>
      </w:pPr>
      <w:r w:rsidRPr="009B6668">
        <w:rPr>
          <w:bCs/>
        </w:rPr>
        <w:t>Тимчасова допомога дітям, батьки яких ухиляються від сплати аліментів –</w:t>
      </w:r>
      <w:r w:rsidRPr="009B6668">
        <w:rPr>
          <w:bCs/>
          <w:lang w:val="uk-UA"/>
        </w:rPr>
        <w:t>379,1</w:t>
      </w:r>
      <w:r w:rsidRPr="009B6668">
        <w:rPr>
          <w:bCs/>
        </w:rPr>
        <w:t xml:space="preserve"> тис. грн. </w:t>
      </w:r>
      <w:r w:rsidRPr="009B6668">
        <w:rPr>
          <w:bCs/>
          <w:lang w:val="uk-UA"/>
        </w:rPr>
        <w:t xml:space="preserve">48 </w:t>
      </w:r>
      <w:r w:rsidRPr="009B6668">
        <w:rPr>
          <w:bCs/>
        </w:rPr>
        <w:t xml:space="preserve">чол. </w:t>
      </w:r>
    </w:p>
    <w:p w:rsidR="003D59AD" w:rsidRPr="009B6668" w:rsidRDefault="003D59AD" w:rsidP="00504CDA">
      <w:pPr>
        <w:shd w:val="clear" w:color="auto" w:fill="FFFFFF"/>
        <w:ind w:firstLine="709"/>
        <w:jc w:val="both"/>
      </w:pPr>
      <w:r w:rsidRPr="009B6668">
        <w:rPr>
          <w:bCs/>
        </w:rPr>
        <w:t xml:space="preserve">Державна соціальна допомога малозабезпеченим сім’ям – </w:t>
      </w:r>
      <w:r w:rsidRPr="009B6668">
        <w:rPr>
          <w:bCs/>
          <w:lang w:val="uk-UA"/>
        </w:rPr>
        <w:t>9852,0</w:t>
      </w:r>
      <w:r w:rsidRPr="009B6668">
        <w:rPr>
          <w:bCs/>
        </w:rPr>
        <w:t xml:space="preserve"> тис.грн. </w:t>
      </w:r>
      <w:r w:rsidRPr="009B6668">
        <w:t xml:space="preserve"> призначено </w:t>
      </w:r>
      <w:r w:rsidRPr="009B6668">
        <w:rPr>
          <w:lang w:val="uk-UA"/>
        </w:rPr>
        <w:t>332</w:t>
      </w:r>
      <w:r w:rsidRPr="009B6668">
        <w:t xml:space="preserve"> одержувачам.</w:t>
      </w:r>
    </w:p>
    <w:p w:rsidR="003D59AD" w:rsidRPr="009B6668" w:rsidRDefault="003D59AD" w:rsidP="00504CDA">
      <w:pPr>
        <w:shd w:val="clear" w:color="auto" w:fill="FFFFFF"/>
        <w:ind w:firstLine="709"/>
        <w:jc w:val="both"/>
        <w:rPr>
          <w:bCs/>
        </w:rPr>
      </w:pPr>
      <w:r w:rsidRPr="009B6668">
        <w:rPr>
          <w:bCs/>
        </w:rPr>
        <w:t xml:space="preserve">Державна соціальна допомога інвалідам з дитинства та дітям-інвалідам до 18 років </w:t>
      </w:r>
      <w:r w:rsidRPr="009B6668">
        <w:rPr>
          <w:bCs/>
          <w:lang w:val="uk-UA"/>
        </w:rPr>
        <w:t>5533,6</w:t>
      </w:r>
      <w:r w:rsidRPr="009B6668">
        <w:rPr>
          <w:bCs/>
        </w:rPr>
        <w:t xml:space="preserve"> тис. грн. виплачується  </w:t>
      </w:r>
      <w:r w:rsidRPr="009B6668">
        <w:rPr>
          <w:bCs/>
          <w:lang w:val="uk-UA"/>
        </w:rPr>
        <w:t xml:space="preserve">419 </w:t>
      </w:r>
      <w:r w:rsidRPr="009B6668">
        <w:rPr>
          <w:bCs/>
        </w:rPr>
        <w:t>чол.</w:t>
      </w:r>
    </w:p>
    <w:p w:rsidR="003D59AD" w:rsidRPr="009B6668" w:rsidRDefault="003D59AD" w:rsidP="00504CDA">
      <w:pPr>
        <w:shd w:val="clear" w:color="auto" w:fill="FFFFFF"/>
        <w:ind w:firstLine="709"/>
        <w:jc w:val="both"/>
        <w:rPr>
          <w:bCs/>
        </w:rPr>
      </w:pPr>
      <w:r w:rsidRPr="009B6668">
        <w:rPr>
          <w:bCs/>
        </w:rPr>
        <w:t xml:space="preserve">Державна соціальна допомога  на дітей  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прийомних сім'ям за принципом “гроші ходять за дитиною” – </w:t>
      </w:r>
      <w:r w:rsidRPr="009B6668">
        <w:rPr>
          <w:bCs/>
          <w:lang w:val="uk-UA"/>
        </w:rPr>
        <w:t>1137,7</w:t>
      </w:r>
      <w:r w:rsidRPr="009B6668">
        <w:rPr>
          <w:bCs/>
        </w:rPr>
        <w:t xml:space="preserve"> тис.грн. – </w:t>
      </w:r>
      <w:r w:rsidRPr="009B6668">
        <w:rPr>
          <w:bCs/>
          <w:lang w:val="uk-UA"/>
        </w:rPr>
        <w:t>8</w:t>
      </w:r>
      <w:r w:rsidRPr="009B6668">
        <w:rPr>
          <w:bCs/>
        </w:rPr>
        <w:t xml:space="preserve"> чол.</w:t>
      </w:r>
    </w:p>
    <w:p w:rsidR="003D59AD" w:rsidRPr="009B6668" w:rsidRDefault="003D59AD" w:rsidP="00504CDA">
      <w:pPr>
        <w:shd w:val="clear" w:color="auto" w:fill="FFFFFF"/>
        <w:ind w:firstLine="709"/>
        <w:jc w:val="both"/>
        <w:rPr>
          <w:bCs/>
        </w:rPr>
      </w:pPr>
      <w:r w:rsidRPr="009B6668">
        <w:rPr>
          <w:bCs/>
        </w:rPr>
        <w:t>Щомісячна грошова допомога особам, які доглядають за інвалідом 1, 2 групи внаслідок психічного розладу</w:t>
      </w:r>
      <w:r w:rsidRPr="009B6668">
        <w:rPr>
          <w:bCs/>
          <w:lang w:val="uk-UA"/>
        </w:rPr>
        <w:t xml:space="preserve"> </w:t>
      </w:r>
      <w:r w:rsidRPr="009B6668">
        <w:rPr>
          <w:bCs/>
        </w:rPr>
        <w:t>–</w:t>
      </w:r>
      <w:r w:rsidRPr="009B6668">
        <w:rPr>
          <w:bCs/>
          <w:lang w:val="uk-UA"/>
        </w:rPr>
        <w:t xml:space="preserve"> 358,6</w:t>
      </w:r>
      <w:r w:rsidRPr="009B6668">
        <w:rPr>
          <w:bCs/>
        </w:rPr>
        <w:t xml:space="preserve"> тис.грн. – </w:t>
      </w:r>
      <w:r w:rsidRPr="009B6668">
        <w:rPr>
          <w:bCs/>
          <w:lang w:val="uk-UA"/>
        </w:rPr>
        <w:t xml:space="preserve">26 </w:t>
      </w:r>
      <w:r w:rsidRPr="009B6668">
        <w:rPr>
          <w:bCs/>
        </w:rPr>
        <w:t>чол.</w:t>
      </w:r>
    </w:p>
    <w:p w:rsidR="003D59AD" w:rsidRPr="00AB4AAC" w:rsidRDefault="003D59AD" w:rsidP="00504CDA">
      <w:pPr>
        <w:shd w:val="clear" w:color="auto" w:fill="FFFFFF"/>
        <w:ind w:firstLine="709"/>
        <w:jc w:val="both"/>
        <w:rPr>
          <w:bCs/>
          <w:lang w:val="uk-UA"/>
        </w:rPr>
      </w:pPr>
      <w:r w:rsidRPr="009B6668">
        <w:rPr>
          <w:bCs/>
        </w:rPr>
        <w:t xml:space="preserve">Щомісячна адресна допомога особам, які переміщені з тимчасово окупованої території України та районів проведення антитерористичної операції – </w:t>
      </w:r>
      <w:r w:rsidRPr="009B6668">
        <w:rPr>
          <w:bCs/>
          <w:lang w:val="uk-UA"/>
        </w:rPr>
        <w:t>1044,6</w:t>
      </w:r>
      <w:r w:rsidRPr="009B6668">
        <w:rPr>
          <w:bCs/>
        </w:rPr>
        <w:t xml:space="preserve"> тис. грн.- </w:t>
      </w:r>
      <w:r w:rsidRPr="009B6668">
        <w:rPr>
          <w:bCs/>
          <w:lang w:val="uk-UA"/>
        </w:rPr>
        <w:t xml:space="preserve">88 </w:t>
      </w:r>
      <w:r w:rsidRPr="009B6668">
        <w:rPr>
          <w:bCs/>
        </w:rPr>
        <w:t>чол.</w:t>
      </w:r>
    </w:p>
    <w:p w:rsidR="003D59AD" w:rsidRPr="009B6668" w:rsidRDefault="003D59AD" w:rsidP="00504CDA">
      <w:pPr>
        <w:shd w:val="clear" w:color="auto" w:fill="FFFFFF"/>
        <w:ind w:firstLine="709"/>
        <w:jc w:val="both"/>
      </w:pPr>
      <w:r w:rsidRPr="009B6668">
        <w:t>Призначення державної соціальної допомоги малозабезпеченим сім’ям та сім’ям з дітьми проводиться згідно діючого законодавства.</w:t>
      </w:r>
    </w:p>
    <w:p w:rsidR="003D59AD" w:rsidRPr="009B6668" w:rsidRDefault="003D59AD" w:rsidP="00504CDA">
      <w:pPr>
        <w:shd w:val="clear" w:color="auto" w:fill="FFFFFF"/>
        <w:ind w:firstLine="709"/>
        <w:jc w:val="both"/>
        <w:rPr>
          <w:bCs/>
        </w:rPr>
      </w:pPr>
      <w:r w:rsidRPr="009B6668">
        <w:t>За рахунок коштів місцевого бюджету виплачується компенсація за надання соціальних послуг особам, які потребують постійного стороннього догляду. З січня  201</w:t>
      </w:r>
      <w:r w:rsidRPr="009B6668">
        <w:rPr>
          <w:lang w:val="uk-UA"/>
        </w:rPr>
        <w:t>7</w:t>
      </w:r>
      <w:r w:rsidRPr="009B6668">
        <w:t xml:space="preserve"> року компенсації нараховані </w:t>
      </w:r>
      <w:r w:rsidRPr="009B6668">
        <w:rPr>
          <w:lang w:val="uk-UA"/>
        </w:rPr>
        <w:t xml:space="preserve">198,9 </w:t>
      </w:r>
      <w:r w:rsidRPr="009B6668">
        <w:rPr>
          <w:bCs/>
        </w:rPr>
        <w:t xml:space="preserve">тис. грн. – </w:t>
      </w:r>
      <w:r w:rsidRPr="009B6668">
        <w:rPr>
          <w:bCs/>
          <w:lang w:val="uk-UA"/>
        </w:rPr>
        <w:t xml:space="preserve">125 </w:t>
      </w:r>
      <w:r w:rsidRPr="009B6668">
        <w:rPr>
          <w:bCs/>
        </w:rPr>
        <w:t>чол.</w:t>
      </w:r>
    </w:p>
    <w:p w:rsidR="003D59AD" w:rsidRPr="009B6668" w:rsidRDefault="003D59AD" w:rsidP="00504CDA">
      <w:pPr>
        <w:shd w:val="clear" w:color="auto" w:fill="FFFFFF"/>
        <w:ind w:firstLine="709"/>
        <w:jc w:val="both"/>
        <w:rPr>
          <w:lang w:val="uk-UA"/>
        </w:rPr>
      </w:pPr>
      <w:r w:rsidRPr="009B6668">
        <w:rPr>
          <w:bCs/>
        </w:rPr>
        <w:t>Станом на 01.</w:t>
      </w:r>
      <w:r w:rsidRPr="009B6668">
        <w:rPr>
          <w:bCs/>
          <w:lang w:val="uk-UA"/>
        </w:rPr>
        <w:t>10</w:t>
      </w:r>
      <w:r w:rsidRPr="009B6668">
        <w:rPr>
          <w:bCs/>
        </w:rPr>
        <w:t>.201</w:t>
      </w:r>
      <w:r w:rsidRPr="009B6668">
        <w:rPr>
          <w:bCs/>
          <w:lang w:val="uk-UA"/>
        </w:rPr>
        <w:t>7</w:t>
      </w:r>
      <w:r w:rsidRPr="009B6668">
        <w:rPr>
          <w:bCs/>
        </w:rPr>
        <w:t xml:space="preserve"> року </w:t>
      </w:r>
      <w:r w:rsidRPr="009B6668">
        <w:rPr>
          <w:bCs/>
          <w:lang w:val="uk-UA"/>
        </w:rPr>
        <w:t>нараховано субсидії 44983,8 тис.грн., з них: перераховано – 26145,9 тис. грн., кредиторська заборгованість складає 18837,9 тис.грн.</w:t>
      </w:r>
    </w:p>
    <w:p w:rsidR="003D59AD" w:rsidRPr="009B6668" w:rsidRDefault="003D59AD" w:rsidP="00504CDA">
      <w:pPr>
        <w:shd w:val="clear" w:color="auto" w:fill="FFFFFF"/>
        <w:ind w:firstLine="709"/>
        <w:jc w:val="both"/>
        <w:rPr>
          <w:bCs/>
        </w:rPr>
      </w:pPr>
      <w:r w:rsidRPr="009B6668">
        <w:rPr>
          <w:bCs/>
        </w:rPr>
        <w:t>Заборгованість по пільгах станом на 01.0</w:t>
      </w:r>
      <w:r w:rsidRPr="009B6668">
        <w:rPr>
          <w:bCs/>
          <w:lang w:val="uk-UA"/>
        </w:rPr>
        <w:t>1</w:t>
      </w:r>
      <w:r w:rsidRPr="009B6668">
        <w:rPr>
          <w:bCs/>
        </w:rPr>
        <w:t>.201</w:t>
      </w:r>
      <w:r w:rsidRPr="009B6668">
        <w:rPr>
          <w:bCs/>
          <w:lang w:val="uk-UA"/>
        </w:rPr>
        <w:t>7</w:t>
      </w:r>
      <w:r w:rsidRPr="009B6668">
        <w:rPr>
          <w:bCs/>
        </w:rPr>
        <w:t xml:space="preserve"> складала </w:t>
      </w:r>
      <w:r w:rsidRPr="009B6668">
        <w:rPr>
          <w:bCs/>
          <w:lang w:val="uk-UA"/>
        </w:rPr>
        <w:t>994,3</w:t>
      </w:r>
      <w:r w:rsidRPr="009B6668">
        <w:rPr>
          <w:bCs/>
        </w:rPr>
        <w:t xml:space="preserve"> тис.грн., погашено – </w:t>
      </w:r>
      <w:r w:rsidRPr="009B6668">
        <w:rPr>
          <w:bCs/>
          <w:lang w:val="uk-UA"/>
        </w:rPr>
        <w:t>994,3</w:t>
      </w:r>
      <w:r w:rsidRPr="009B6668">
        <w:rPr>
          <w:bCs/>
        </w:rPr>
        <w:t xml:space="preserve"> тис.грн., кредиторська заборгованість – </w:t>
      </w:r>
      <w:r w:rsidRPr="009B6668">
        <w:rPr>
          <w:bCs/>
          <w:lang w:val="uk-UA"/>
        </w:rPr>
        <w:t>0,0</w:t>
      </w:r>
      <w:r w:rsidRPr="009B6668">
        <w:rPr>
          <w:bCs/>
        </w:rPr>
        <w:t xml:space="preserve"> тис.грн. </w:t>
      </w:r>
    </w:p>
    <w:p w:rsidR="003D59AD" w:rsidRPr="009B6668" w:rsidRDefault="003D59AD" w:rsidP="00504CDA">
      <w:pPr>
        <w:shd w:val="clear" w:color="auto" w:fill="FFFFFF"/>
        <w:ind w:firstLine="709"/>
        <w:jc w:val="both"/>
        <w:rPr>
          <w:bCs/>
          <w:lang w:val="uk-UA"/>
        </w:rPr>
      </w:pPr>
      <w:r w:rsidRPr="009B6668">
        <w:rPr>
          <w:bCs/>
          <w:color w:val="000000"/>
        </w:rPr>
        <w:t>За січень</w:t>
      </w:r>
      <w:r w:rsidRPr="009B6668">
        <w:rPr>
          <w:bCs/>
          <w:color w:val="000000"/>
          <w:lang w:val="uk-UA"/>
        </w:rPr>
        <w:t xml:space="preserve">-вересень </w:t>
      </w:r>
      <w:r w:rsidRPr="009B6668">
        <w:rPr>
          <w:bCs/>
        </w:rPr>
        <w:t>201</w:t>
      </w:r>
      <w:r w:rsidRPr="009B6668">
        <w:rPr>
          <w:bCs/>
          <w:lang w:val="uk-UA"/>
        </w:rPr>
        <w:t>7</w:t>
      </w:r>
      <w:r w:rsidRPr="009B6668">
        <w:rPr>
          <w:bCs/>
        </w:rPr>
        <w:t xml:space="preserve"> року нараховані пільги на суму – </w:t>
      </w:r>
      <w:r w:rsidRPr="009B6668">
        <w:rPr>
          <w:bCs/>
          <w:lang w:val="uk-UA"/>
        </w:rPr>
        <w:t xml:space="preserve">4298,1 </w:t>
      </w:r>
      <w:r w:rsidRPr="009B6668">
        <w:rPr>
          <w:bCs/>
        </w:rPr>
        <w:t xml:space="preserve">тис.грн., перераховано – </w:t>
      </w:r>
      <w:r w:rsidRPr="009B6668">
        <w:rPr>
          <w:bCs/>
          <w:lang w:val="uk-UA"/>
        </w:rPr>
        <w:t>2215,8</w:t>
      </w:r>
      <w:r w:rsidRPr="009B6668">
        <w:rPr>
          <w:bCs/>
        </w:rPr>
        <w:t xml:space="preserve"> тис. грн., заборгованість на </w:t>
      </w:r>
      <w:r w:rsidRPr="009B6668">
        <w:rPr>
          <w:bCs/>
          <w:color w:val="000000"/>
        </w:rPr>
        <w:t>01.</w:t>
      </w:r>
      <w:r w:rsidRPr="009B6668">
        <w:rPr>
          <w:bCs/>
          <w:color w:val="000000"/>
          <w:lang w:val="uk-UA"/>
        </w:rPr>
        <w:t>10</w:t>
      </w:r>
      <w:r w:rsidRPr="009B6668">
        <w:rPr>
          <w:bCs/>
          <w:color w:val="000000"/>
        </w:rPr>
        <w:t>.201</w:t>
      </w:r>
      <w:r w:rsidRPr="009B6668">
        <w:rPr>
          <w:bCs/>
          <w:color w:val="000000"/>
          <w:lang w:val="uk-UA"/>
        </w:rPr>
        <w:t>7</w:t>
      </w:r>
      <w:r w:rsidRPr="009B6668">
        <w:rPr>
          <w:bCs/>
        </w:rPr>
        <w:t xml:space="preserve"> складає </w:t>
      </w:r>
      <w:r w:rsidRPr="009B6668">
        <w:rPr>
          <w:bCs/>
          <w:lang w:val="uk-UA"/>
        </w:rPr>
        <w:t xml:space="preserve"> 2082,3 </w:t>
      </w:r>
      <w:r w:rsidRPr="009B6668">
        <w:rPr>
          <w:bCs/>
        </w:rPr>
        <w:t>тис. грн.</w:t>
      </w:r>
    </w:p>
    <w:p w:rsidR="003D59AD" w:rsidRPr="009B6668" w:rsidRDefault="003D59AD" w:rsidP="00504CDA">
      <w:pPr>
        <w:shd w:val="clear" w:color="auto" w:fill="FFFFFF"/>
        <w:ind w:firstLine="709"/>
        <w:jc w:val="both"/>
        <w:rPr>
          <w:bCs/>
          <w:lang w:val="uk-UA"/>
        </w:rPr>
      </w:pPr>
      <w:r w:rsidRPr="009B6668">
        <w:rPr>
          <w:bCs/>
          <w:lang w:val="uk-UA"/>
        </w:rPr>
        <w:t xml:space="preserve">За рахунок коштів місцевого бюджету згідно розпоряджень райдержадміністрації та рішень районної ради виплачено – 387,89 тис. грн. </w:t>
      </w:r>
    </w:p>
    <w:p w:rsidR="003D59AD" w:rsidRPr="009B6668" w:rsidRDefault="003D59AD" w:rsidP="00504CDA">
      <w:pPr>
        <w:shd w:val="clear" w:color="auto" w:fill="FFFFFF"/>
        <w:tabs>
          <w:tab w:val="left" w:pos="720"/>
        </w:tabs>
        <w:jc w:val="both"/>
        <w:rPr>
          <w:bCs/>
          <w:lang w:val="uk-UA"/>
        </w:rPr>
      </w:pPr>
      <w:r w:rsidRPr="009B6668">
        <w:rPr>
          <w:rFonts w:ascii="Arial" w:hAnsi="Arial" w:cs="Arial"/>
          <w:bCs/>
          <w:lang w:val="uk-UA"/>
        </w:rPr>
        <w:t xml:space="preserve">         </w:t>
      </w:r>
      <w:r w:rsidRPr="009B6668">
        <w:rPr>
          <w:bCs/>
        </w:rPr>
        <w:t xml:space="preserve">За рахунок коштів державного бюджету надана матеріальна допомога на суму </w:t>
      </w:r>
      <w:r w:rsidRPr="009B6668">
        <w:rPr>
          <w:bCs/>
          <w:lang w:val="uk-UA"/>
        </w:rPr>
        <w:t>7,02</w:t>
      </w:r>
      <w:r w:rsidRPr="009B6668">
        <w:rPr>
          <w:bCs/>
        </w:rPr>
        <w:t xml:space="preserve"> тис. грн.(</w:t>
      </w:r>
      <w:r w:rsidRPr="009B6668">
        <w:rPr>
          <w:bCs/>
          <w:lang w:val="uk-UA"/>
        </w:rPr>
        <w:t>12</w:t>
      </w:r>
      <w:r w:rsidRPr="009B6668">
        <w:rPr>
          <w:bCs/>
        </w:rPr>
        <w:t xml:space="preserve"> чол.)</w:t>
      </w:r>
      <w:r w:rsidRPr="009B6668">
        <w:rPr>
          <w:bCs/>
          <w:lang w:val="uk-UA"/>
        </w:rPr>
        <w:t>.</w:t>
      </w:r>
    </w:p>
    <w:p w:rsidR="003D59AD" w:rsidRPr="009B6668" w:rsidRDefault="003D59AD" w:rsidP="00504CDA">
      <w:pPr>
        <w:shd w:val="clear" w:color="auto" w:fill="FFFFFF"/>
        <w:ind w:firstLine="709"/>
        <w:jc w:val="both"/>
      </w:pPr>
      <w:r w:rsidRPr="009B6668">
        <w:t xml:space="preserve">Видано </w:t>
      </w:r>
      <w:r w:rsidRPr="009B6668">
        <w:rPr>
          <w:lang w:val="uk-UA"/>
        </w:rPr>
        <w:t xml:space="preserve">93 </w:t>
      </w:r>
      <w:r w:rsidRPr="009B6668">
        <w:t xml:space="preserve">направлень на протезний завод на виготовлення протезно-ортопедичних  виробів, на завод виробник ТЗР – </w:t>
      </w:r>
      <w:r w:rsidRPr="009B6668">
        <w:rPr>
          <w:lang w:val="uk-UA"/>
        </w:rPr>
        <w:t xml:space="preserve">92 </w:t>
      </w:r>
      <w:r w:rsidRPr="009B6668">
        <w:t>направлен</w:t>
      </w:r>
      <w:r w:rsidRPr="009B6668">
        <w:rPr>
          <w:lang w:val="uk-UA"/>
        </w:rPr>
        <w:t>ня</w:t>
      </w:r>
      <w:r w:rsidRPr="009B6668">
        <w:t>.</w:t>
      </w:r>
    </w:p>
    <w:p w:rsidR="003D59AD" w:rsidRPr="009B6668" w:rsidRDefault="003D59AD" w:rsidP="00504CDA">
      <w:pPr>
        <w:shd w:val="clear" w:color="auto" w:fill="FFFFFF"/>
        <w:ind w:firstLine="709"/>
        <w:jc w:val="both"/>
        <w:rPr>
          <w:lang w:val="uk-UA"/>
        </w:rPr>
      </w:pPr>
      <w:r w:rsidRPr="009B6668">
        <w:t>Постійно щомісячно ведеться кор</w:t>
      </w:r>
      <w:r w:rsidRPr="009B6668">
        <w:rPr>
          <w:lang w:val="uk-UA"/>
        </w:rPr>
        <w:t>е</w:t>
      </w:r>
      <w:r w:rsidRPr="009B6668">
        <w:t>гування обліку громадян, які мають право на пільги згідно бази даних ЄДАРП. Так, станом на 0</w:t>
      </w:r>
      <w:r w:rsidRPr="009B6668">
        <w:rPr>
          <w:lang w:val="uk-UA"/>
        </w:rPr>
        <w:t>1.10.2017</w:t>
      </w:r>
      <w:r w:rsidRPr="009B6668">
        <w:t xml:space="preserve"> р. всього пільгових категорій населення з урахуванням однієї пільги </w:t>
      </w:r>
      <w:r w:rsidRPr="009B6668">
        <w:rPr>
          <w:lang w:val="uk-UA"/>
        </w:rPr>
        <w:t>6726</w:t>
      </w:r>
      <w:r w:rsidRPr="009B6668">
        <w:rPr>
          <w:bCs/>
        </w:rPr>
        <w:t xml:space="preserve"> чол</w:t>
      </w:r>
      <w:r w:rsidRPr="009B6668">
        <w:rPr>
          <w:lang w:val="uk-UA"/>
        </w:rPr>
        <w:t>.</w:t>
      </w:r>
    </w:p>
    <w:p w:rsidR="003D59AD" w:rsidRPr="009B6668" w:rsidRDefault="003D59AD" w:rsidP="00504CDA">
      <w:pPr>
        <w:shd w:val="clear" w:color="auto" w:fill="FFFFFF"/>
        <w:ind w:firstLine="709"/>
        <w:jc w:val="both"/>
      </w:pPr>
      <w:r w:rsidRPr="009B6668">
        <w:t xml:space="preserve">Пільги за професійною та соціальною ознакою медпрацівникам, працівникам освіти та культури – </w:t>
      </w:r>
      <w:r w:rsidRPr="009B6668">
        <w:rPr>
          <w:lang w:val="uk-UA"/>
        </w:rPr>
        <w:t xml:space="preserve">424 </w:t>
      </w:r>
      <w:r w:rsidRPr="009B6668">
        <w:rPr>
          <w:bCs/>
        </w:rPr>
        <w:t>чол</w:t>
      </w:r>
      <w:r w:rsidRPr="009B6668">
        <w:t>.</w:t>
      </w:r>
    </w:p>
    <w:p w:rsidR="003D59AD" w:rsidRPr="009B6668" w:rsidRDefault="003D59AD" w:rsidP="00504CDA">
      <w:pPr>
        <w:shd w:val="clear" w:color="auto" w:fill="FFFFFF"/>
        <w:ind w:firstLine="709"/>
        <w:jc w:val="both"/>
      </w:pPr>
      <w:r w:rsidRPr="009B6668">
        <w:t xml:space="preserve">Інвалідів Радянської Армії – </w:t>
      </w:r>
      <w:r w:rsidRPr="009B6668">
        <w:rPr>
          <w:bCs/>
        </w:rPr>
        <w:t>1</w:t>
      </w:r>
      <w:r w:rsidRPr="009B6668">
        <w:rPr>
          <w:bCs/>
          <w:lang w:val="uk-UA"/>
        </w:rPr>
        <w:t>0</w:t>
      </w:r>
      <w:r w:rsidRPr="009B6668">
        <w:rPr>
          <w:bCs/>
        </w:rPr>
        <w:t xml:space="preserve"> чол</w:t>
      </w:r>
      <w:r w:rsidRPr="009B6668">
        <w:t>.;</w:t>
      </w:r>
    </w:p>
    <w:p w:rsidR="003D59AD" w:rsidRPr="009B6668" w:rsidRDefault="003D59AD" w:rsidP="00504CDA">
      <w:pPr>
        <w:shd w:val="clear" w:color="auto" w:fill="FFFFFF"/>
        <w:ind w:firstLine="709"/>
        <w:jc w:val="both"/>
        <w:rPr>
          <w:bCs/>
        </w:rPr>
      </w:pPr>
      <w:r w:rsidRPr="009B6668">
        <w:t>Осіб, які мають право на пільги відповідно до Закону України „Про статус ветеранів військової служби і ветеранів ОВС та їх соціальний захист” – 6</w:t>
      </w:r>
      <w:r w:rsidRPr="009B6668">
        <w:rPr>
          <w:lang w:val="uk-UA"/>
        </w:rPr>
        <w:t>3</w:t>
      </w:r>
      <w:r w:rsidRPr="009B6668">
        <w:rPr>
          <w:bCs/>
        </w:rPr>
        <w:t xml:space="preserve"> чол.</w:t>
      </w:r>
    </w:p>
    <w:p w:rsidR="003D59AD" w:rsidRPr="009B6668" w:rsidRDefault="003D59AD" w:rsidP="00504CDA">
      <w:pPr>
        <w:shd w:val="clear" w:color="auto" w:fill="FFFFFF"/>
        <w:ind w:firstLine="709"/>
        <w:jc w:val="both"/>
        <w:rPr>
          <w:lang w:val="uk-UA"/>
        </w:rPr>
      </w:pPr>
      <w:r w:rsidRPr="009B6668">
        <w:t xml:space="preserve">Осіб, які мають право на пільги відповідно до Закону України „Про статус і соціальний захист громадян, які постраждали внаслідок ЧАЕС” – </w:t>
      </w:r>
      <w:r w:rsidRPr="009B6668">
        <w:rPr>
          <w:bCs/>
          <w:lang w:val="uk-UA"/>
        </w:rPr>
        <w:t xml:space="preserve">149 </w:t>
      </w:r>
      <w:r w:rsidRPr="009B6668">
        <w:rPr>
          <w:bCs/>
        </w:rPr>
        <w:t>чол</w:t>
      </w:r>
      <w:r w:rsidRPr="009B6668">
        <w:t>.</w:t>
      </w:r>
    </w:p>
    <w:p w:rsidR="003D59AD" w:rsidRPr="009B6668" w:rsidRDefault="003D59AD" w:rsidP="00504CDA">
      <w:pPr>
        <w:shd w:val="clear" w:color="auto" w:fill="FFFFFF"/>
        <w:ind w:firstLine="709"/>
        <w:jc w:val="both"/>
        <w:rPr>
          <w:lang w:val="uk-UA"/>
        </w:rPr>
      </w:pPr>
      <w:r w:rsidRPr="009B6668">
        <w:rPr>
          <w:lang w:val="uk-UA"/>
        </w:rPr>
        <w:t>Осіб, які мають право на пільги відповідно до Закону України „Про охорону дитинства” – 301 багатодітних сімей, 974 – дитина з багатодітної сім'ї.</w:t>
      </w:r>
    </w:p>
    <w:p w:rsidR="003D59AD" w:rsidRPr="009B6668" w:rsidRDefault="003D59AD" w:rsidP="00ED4C74">
      <w:pPr>
        <w:ind w:firstLine="708"/>
        <w:jc w:val="both"/>
        <w:rPr>
          <w:u w:val="single"/>
          <w:lang w:val="uk-UA"/>
        </w:rPr>
      </w:pPr>
      <w:r w:rsidRPr="009B6668">
        <w:rPr>
          <w:u w:val="single"/>
          <w:lang w:val="uk-UA"/>
        </w:rPr>
        <w:t xml:space="preserve">  </w:t>
      </w:r>
    </w:p>
    <w:p w:rsidR="003D59AD" w:rsidRPr="009B6668" w:rsidRDefault="003D59AD" w:rsidP="00EC0079">
      <w:pPr>
        <w:tabs>
          <w:tab w:val="left" w:pos="540"/>
        </w:tabs>
        <w:jc w:val="center"/>
        <w:rPr>
          <w:b/>
          <w:lang w:val="uk-UA"/>
        </w:rPr>
      </w:pPr>
      <w:r w:rsidRPr="009B6668">
        <w:rPr>
          <w:b/>
          <w:lang w:val="uk-UA"/>
        </w:rPr>
        <w:t>Служба у справах дітей</w:t>
      </w:r>
    </w:p>
    <w:p w:rsidR="003D59AD" w:rsidRPr="009B6668" w:rsidRDefault="003D59AD" w:rsidP="00EC0079">
      <w:pPr>
        <w:tabs>
          <w:tab w:val="left" w:pos="540"/>
        </w:tabs>
        <w:jc w:val="center"/>
        <w:rPr>
          <w:b/>
          <w:lang w:val="uk-UA"/>
        </w:rPr>
      </w:pPr>
    </w:p>
    <w:p w:rsidR="003D59AD" w:rsidRPr="009B6668" w:rsidRDefault="003D59AD" w:rsidP="006E3975">
      <w:pPr>
        <w:tabs>
          <w:tab w:val="left" w:pos="5320"/>
        </w:tabs>
        <w:jc w:val="both"/>
        <w:rPr>
          <w:lang w:val="uk-UA"/>
        </w:rPr>
      </w:pPr>
      <w:r w:rsidRPr="009B6668">
        <w:rPr>
          <w:lang w:val="uk-UA"/>
        </w:rPr>
        <w:t xml:space="preserve">                  Станом на 01.10.2017 на обліку в службі у справах дітей перебуває </w:t>
      </w:r>
      <w:r w:rsidRPr="009B6668">
        <w:rPr>
          <w:bCs/>
          <w:lang w:val="uk-UA"/>
        </w:rPr>
        <w:t xml:space="preserve">106 </w:t>
      </w:r>
      <w:r w:rsidRPr="009B6668">
        <w:rPr>
          <w:lang w:val="uk-UA"/>
        </w:rPr>
        <w:t xml:space="preserve">дитини. Серед них: </w:t>
      </w:r>
    </w:p>
    <w:p w:rsidR="003D59AD" w:rsidRPr="009B6668" w:rsidRDefault="003D59AD" w:rsidP="006E3975">
      <w:pPr>
        <w:numPr>
          <w:ilvl w:val="0"/>
          <w:numId w:val="11"/>
        </w:numPr>
        <w:tabs>
          <w:tab w:val="left" w:pos="5320"/>
        </w:tabs>
        <w:jc w:val="both"/>
        <w:rPr>
          <w:lang w:val="uk-UA"/>
        </w:rPr>
      </w:pPr>
      <w:r w:rsidRPr="009B6668">
        <w:rPr>
          <w:bCs/>
          <w:lang w:val="uk-UA"/>
        </w:rPr>
        <w:t xml:space="preserve">41 </w:t>
      </w:r>
      <w:r w:rsidRPr="009B6668">
        <w:rPr>
          <w:lang w:val="uk-UA"/>
        </w:rPr>
        <w:t>дітей-сиріт і дітей позбавлених батьківського піклування, які проживають в сім’ях опікунів та піклувальників,</w:t>
      </w:r>
    </w:p>
    <w:p w:rsidR="003D59AD" w:rsidRPr="009B6668" w:rsidRDefault="003D59AD" w:rsidP="006E3975">
      <w:pPr>
        <w:numPr>
          <w:ilvl w:val="0"/>
          <w:numId w:val="11"/>
        </w:numPr>
        <w:tabs>
          <w:tab w:val="left" w:pos="5320"/>
        </w:tabs>
        <w:jc w:val="both"/>
        <w:rPr>
          <w:lang w:val="uk-UA"/>
        </w:rPr>
      </w:pPr>
      <w:r w:rsidRPr="009B6668">
        <w:rPr>
          <w:bCs/>
          <w:lang w:val="uk-UA"/>
        </w:rPr>
        <w:t xml:space="preserve">14 </w:t>
      </w:r>
      <w:r w:rsidRPr="009B6668">
        <w:rPr>
          <w:lang w:val="uk-UA"/>
        </w:rPr>
        <w:t>дітей виховуються в прийомних сім’ях і підлягають усиновленню,</w:t>
      </w:r>
    </w:p>
    <w:p w:rsidR="003D59AD" w:rsidRPr="009B6668" w:rsidRDefault="003D59AD" w:rsidP="006E3975">
      <w:pPr>
        <w:numPr>
          <w:ilvl w:val="0"/>
          <w:numId w:val="11"/>
        </w:numPr>
        <w:tabs>
          <w:tab w:val="left" w:pos="5320"/>
        </w:tabs>
        <w:jc w:val="both"/>
        <w:rPr>
          <w:lang w:val="uk-UA"/>
        </w:rPr>
      </w:pPr>
      <w:r w:rsidRPr="009B6668">
        <w:rPr>
          <w:bCs/>
          <w:lang w:val="uk-UA"/>
        </w:rPr>
        <w:t xml:space="preserve">7 </w:t>
      </w:r>
      <w:r w:rsidRPr="009B6668">
        <w:rPr>
          <w:lang w:val="uk-UA"/>
        </w:rPr>
        <w:t>дітей виховуються в будинку сімейного типу і підлягають усиновленню,</w:t>
      </w:r>
    </w:p>
    <w:p w:rsidR="003D59AD" w:rsidRPr="009B6668" w:rsidRDefault="003D59AD" w:rsidP="006E3975">
      <w:pPr>
        <w:numPr>
          <w:ilvl w:val="0"/>
          <w:numId w:val="11"/>
        </w:numPr>
        <w:tabs>
          <w:tab w:val="num" w:pos="-3240"/>
        </w:tabs>
        <w:jc w:val="both"/>
        <w:rPr>
          <w:lang w:val="uk-UA"/>
        </w:rPr>
      </w:pPr>
      <w:r w:rsidRPr="009B6668">
        <w:rPr>
          <w:bCs/>
          <w:lang w:val="uk-UA"/>
        </w:rPr>
        <w:t xml:space="preserve">5 </w:t>
      </w:r>
      <w:r w:rsidRPr="009B6668">
        <w:rPr>
          <w:lang w:val="uk-UA"/>
        </w:rPr>
        <w:t xml:space="preserve">дітей перебуває в закладах області на повному державному утриманні і підлягають усиновленню, </w:t>
      </w:r>
      <w:r w:rsidRPr="009B6668">
        <w:rPr>
          <w:u w:val="single"/>
          <w:lang w:val="uk-UA"/>
        </w:rPr>
        <w:t>з яких</w:t>
      </w:r>
      <w:r w:rsidRPr="009B6668">
        <w:rPr>
          <w:lang w:val="uk-UA"/>
        </w:rPr>
        <w:t>:</w:t>
      </w:r>
    </w:p>
    <w:p w:rsidR="003D59AD" w:rsidRPr="009B6668" w:rsidRDefault="003D59AD" w:rsidP="006E3975">
      <w:pPr>
        <w:tabs>
          <w:tab w:val="left" w:pos="5320"/>
        </w:tabs>
        <w:ind w:left="540"/>
        <w:jc w:val="both"/>
        <w:rPr>
          <w:lang w:val="uk-UA"/>
        </w:rPr>
      </w:pPr>
      <w:r w:rsidRPr="009B6668">
        <w:rPr>
          <w:bCs/>
          <w:lang w:val="uk-UA"/>
        </w:rPr>
        <w:t>-  2 дітей в будинках-інтернатах,</w:t>
      </w:r>
    </w:p>
    <w:p w:rsidR="003D59AD" w:rsidRPr="009B6668" w:rsidRDefault="003D59AD" w:rsidP="006E3975">
      <w:pPr>
        <w:tabs>
          <w:tab w:val="left" w:pos="5320"/>
        </w:tabs>
        <w:ind w:left="540"/>
        <w:jc w:val="both"/>
        <w:rPr>
          <w:lang w:val="uk-UA"/>
        </w:rPr>
      </w:pPr>
      <w:r w:rsidRPr="009B6668">
        <w:rPr>
          <w:bCs/>
          <w:lang w:val="uk-UA"/>
        </w:rPr>
        <w:t>-  2 дітей в школі - інтернат,</w:t>
      </w:r>
    </w:p>
    <w:p w:rsidR="003D59AD" w:rsidRPr="009B6668" w:rsidRDefault="003D59AD" w:rsidP="006E3975">
      <w:pPr>
        <w:tabs>
          <w:tab w:val="left" w:pos="5320"/>
        </w:tabs>
        <w:ind w:left="540"/>
        <w:jc w:val="both"/>
        <w:rPr>
          <w:lang w:val="uk-UA"/>
        </w:rPr>
      </w:pPr>
      <w:r w:rsidRPr="009B6668">
        <w:rPr>
          <w:bCs/>
          <w:lang w:val="uk-UA"/>
        </w:rPr>
        <w:t>-  1 дитина в училищі</w:t>
      </w:r>
    </w:p>
    <w:p w:rsidR="003D59AD" w:rsidRPr="009B6668" w:rsidRDefault="003D59AD" w:rsidP="006E3975">
      <w:pPr>
        <w:jc w:val="both"/>
        <w:rPr>
          <w:lang w:val="uk-UA"/>
        </w:rPr>
      </w:pPr>
      <w:r w:rsidRPr="009B6668">
        <w:rPr>
          <w:bCs/>
          <w:lang w:val="uk-UA"/>
        </w:rPr>
        <w:t xml:space="preserve">        - 39 </w:t>
      </w:r>
      <w:r w:rsidRPr="009B6668">
        <w:rPr>
          <w:lang w:val="uk-UA"/>
        </w:rPr>
        <w:t>неповнолітніх, які виховуються у 21 сім’ї, батьки яких не забезпечують необхідних умов для їх життя, навчання, виховання та розвитку.</w:t>
      </w:r>
    </w:p>
    <w:p w:rsidR="003D59AD" w:rsidRPr="009B6668" w:rsidRDefault="003D59AD" w:rsidP="006E3975">
      <w:pPr>
        <w:tabs>
          <w:tab w:val="left" w:pos="5320"/>
        </w:tabs>
        <w:ind w:firstLine="720"/>
        <w:jc w:val="both"/>
        <w:rPr>
          <w:lang w:val="uk-UA"/>
        </w:rPr>
      </w:pPr>
      <w:r w:rsidRPr="009B6668">
        <w:rPr>
          <w:lang w:val="uk-UA"/>
        </w:rPr>
        <w:t>З питань опіки, піклування, усиновлення та розвитку сімейних форм виховання, станом на 01.10.2017 року:</w:t>
      </w:r>
    </w:p>
    <w:p w:rsidR="003D59AD" w:rsidRPr="009B6668" w:rsidRDefault="003D59AD" w:rsidP="006E3975">
      <w:pPr>
        <w:tabs>
          <w:tab w:val="left" w:pos="5320"/>
        </w:tabs>
        <w:jc w:val="both"/>
        <w:rPr>
          <w:lang w:val="uk-UA"/>
        </w:rPr>
      </w:pPr>
      <w:r w:rsidRPr="009B6668">
        <w:rPr>
          <w:lang w:val="uk-UA"/>
        </w:rPr>
        <w:t xml:space="preserve">        - 8 дітям надано статусу дитини-сирти та дитини, позбавленої батьківського піклування;</w:t>
      </w:r>
    </w:p>
    <w:p w:rsidR="003D59AD" w:rsidRPr="009B6668" w:rsidRDefault="003D59AD" w:rsidP="006E3975">
      <w:pPr>
        <w:tabs>
          <w:tab w:val="left" w:pos="5320"/>
        </w:tabs>
        <w:ind w:firstLine="720"/>
        <w:jc w:val="both"/>
        <w:rPr>
          <w:lang w:val="uk-UA"/>
        </w:rPr>
      </w:pPr>
      <w:r w:rsidRPr="009B6668">
        <w:rPr>
          <w:lang w:val="uk-UA"/>
        </w:rPr>
        <w:t xml:space="preserve">- </w:t>
      </w:r>
      <w:r w:rsidRPr="009B6668">
        <w:rPr>
          <w:bCs/>
          <w:lang w:val="uk-UA"/>
        </w:rPr>
        <w:t xml:space="preserve">5 </w:t>
      </w:r>
      <w:r w:rsidRPr="009B6668">
        <w:rPr>
          <w:lang w:val="uk-UA"/>
        </w:rPr>
        <w:t>дітей влаштовано під опіку в сім’ю родичів/знайомих.</w:t>
      </w:r>
    </w:p>
    <w:p w:rsidR="003D59AD" w:rsidRPr="009B6668" w:rsidRDefault="003D59AD" w:rsidP="006E3975">
      <w:pPr>
        <w:tabs>
          <w:tab w:val="left" w:pos="5320"/>
        </w:tabs>
        <w:ind w:firstLine="720"/>
        <w:jc w:val="both"/>
        <w:rPr>
          <w:lang w:val="uk-UA"/>
        </w:rPr>
      </w:pPr>
      <w:r w:rsidRPr="009B6668">
        <w:rPr>
          <w:lang w:val="uk-UA"/>
        </w:rPr>
        <w:t>- 1 дитина влаштована до дитячого будинку сімейного типу.</w:t>
      </w:r>
    </w:p>
    <w:p w:rsidR="003D59AD" w:rsidRPr="009B6668" w:rsidRDefault="003D59AD" w:rsidP="006E3975">
      <w:pPr>
        <w:jc w:val="both"/>
        <w:rPr>
          <w:lang w:val="uk-UA"/>
        </w:rPr>
      </w:pPr>
      <w:r w:rsidRPr="009B6668">
        <w:rPr>
          <w:lang w:val="uk-UA"/>
        </w:rPr>
        <w:tab/>
        <w:t>- 2 дитини перебувають у лікарні.</w:t>
      </w:r>
    </w:p>
    <w:p w:rsidR="003D59AD" w:rsidRPr="009B6668" w:rsidRDefault="003D59AD" w:rsidP="006E3975">
      <w:pPr>
        <w:tabs>
          <w:tab w:val="left" w:pos="5320"/>
        </w:tabs>
        <w:ind w:firstLine="720"/>
        <w:jc w:val="both"/>
        <w:rPr>
          <w:lang w:val="uk-UA"/>
        </w:rPr>
      </w:pPr>
      <w:r w:rsidRPr="009B6668">
        <w:rPr>
          <w:lang w:val="uk-UA"/>
        </w:rPr>
        <w:t>Підготовлено та передано до відділу освіти райдержадміністрації 8 пакетів документів на дітей-сиріт та дітей, позбавлених батьківського піклування, які досягли повноліття, для отримання одноразової допомоги по 18-річчю.</w:t>
      </w:r>
    </w:p>
    <w:p w:rsidR="003D59AD" w:rsidRPr="009B6668" w:rsidRDefault="003D59AD" w:rsidP="006E3975">
      <w:pPr>
        <w:tabs>
          <w:tab w:val="left" w:pos="5320"/>
        </w:tabs>
        <w:ind w:firstLine="720"/>
        <w:jc w:val="both"/>
        <w:rPr>
          <w:lang w:val="uk-UA"/>
        </w:rPr>
      </w:pPr>
      <w:r w:rsidRPr="009B6668">
        <w:rPr>
          <w:lang w:val="uk-UA"/>
        </w:rPr>
        <w:t>Протягом дев’яти місяців 2017 року надана допомога в реєстрації 2 народжених дітей, а також надано повну цивільну дієздатність 1 неповнолітній дитині, у зв’язку з народженням дитини.</w:t>
      </w:r>
    </w:p>
    <w:p w:rsidR="003D59AD" w:rsidRPr="006E3975" w:rsidRDefault="003D59AD" w:rsidP="006E3975">
      <w:pPr>
        <w:tabs>
          <w:tab w:val="left" w:pos="5320"/>
        </w:tabs>
        <w:ind w:firstLine="720"/>
        <w:jc w:val="both"/>
        <w:rPr>
          <w:lang w:val="uk-UA"/>
        </w:rPr>
      </w:pPr>
      <w:r w:rsidRPr="009B6668">
        <w:rPr>
          <w:lang w:val="uk-UA"/>
        </w:rPr>
        <w:t xml:space="preserve">За дев’ять місяців 2017 року службою у справах дітей перевірено умови утримання, проживання та виховання в </w:t>
      </w:r>
      <w:r w:rsidRPr="009B6668">
        <w:rPr>
          <w:bCs/>
          <w:lang w:val="uk-UA"/>
        </w:rPr>
        <w:t xml:space="preserve">21 </w:t>
      </w:r>
      <w:r w:rsidRPr="009B6668">
        <w:rPr>
          <w:lang w:val="uk-UA"/>
        </w:rPr>
        <w:t>сім’ї, в яких є проблеми з виховання дітей з метою соціального захисту та профілактики правопорушень серед дітей.</w:t>
      </w:r>
      <w:r w:rsidRPr="006E3975">
        <w:rPr>
          <w:lang w:val="uk-UA"/>
        </w:rPr>
        <w:t xml:space="preserve"> </w:t>
      </w:r>
    </w:p>
    <w:p w:rsidR="003D59AD" w:rsidRPr="006E3975" w:rsidRDefault="003D59AD" w:rsidP="00AB4AAC">
      <w:pPr>
        <w:tabs>
          <w:tab w:val="left" w:pos="5320"/>
        </w:tabs>
        <w:ind w:firstLine="720"/>
        <w:jc w:val="both"/>
        <w:rPr>
          <w:lang w:val="uk-UA"/>
        </w:rPr>
      </w:pPr>
      <w:r w:rsidRPr="006E3975">
        <w:rPr>
          <w:lang w:val="uk-UA"/>
        </w:rPr>
        <w:t xml:space="preserve"> </w:t>
      </w:r>
    </w:p>
    <w:p w:rsidR="003D59AD" w:rsidRPr="00AB4AAC" w:rsidRDefault="003D59AD" w:rsidP="00AB4AAC">
      <w:pPr>
        <w:tabs>
          <w:tab w:val="left" w:pos="5320"/>
        </w:tabs>
        <w:ind w:left="540"/>
        <w:jc w:val="both"/>
        <w:rPr>
          <w:sz w:val="26"/>
          <w:szCs w:val="26"/>
          <w:lang w:val="uk-UA"/>
        </w:rPr>
      </w:pPr>
    </w:p>
    <w:p w:rsidR="003D59AD" w:rsidRPr="00AB4AAC" w:rsidRDefault="003D59AD" w:rsidP="00595E60">
      <w:pPr>
        <w:tabs>
          <w:tab w:val="left" w:pos="5320"/>
        </w:tabs>
        <w:ind w:firstLine="720"/>
        <w:jc w:val="center"/>
        <w:rPr>
          <w:b/>
          <w:lang w:val="uk-UA"/>
        </w:rPr>
      </w:pPr>
      <w:r w:rsidRPr="00AB4AAC">
        <w:rPr>
          <w:b/>
          <w:lang w:val="uk-UA"/>
        </w:rPr>
        <w:t>Фінанси</w:t>
      </w:r>
    </w:p>
    <w:p w:rsidR="003D59AD" w:rsidRPr="00AB4AAC" w:rsidRDefault="003D59AD" w:rsidP="00FA470A">
      <w:pPr>
        <w:shd w:val="clear" w:color="auto" w:fill="FFFFFF"/>
        <w:tabs>
          <w:tab w:val="left" w:pos="5320"/>
        </w:tabs>
        <w:ind w:firstLine="720"/>
        <w:jc w:val="center"/>
        <w:rPr>
          <w:b/>
          <w:lang w:val="uk-UA"/>
        </w:rPr>
      </w:pPr>
    </w:p>
    <w:p w:rsidR="003D59AD" w:rsidRPr="009B6668" w:rsidRDefault="003D59AD" w:rsidP="00EE34EA">
      <w:pPr>
        <w:pStyle w:val="BodyText2"/>
        <w:shd w:val="clear" w:color="auto" w:fill="FFFFFF"/>
        <w:spacing w:line="240" w:lineRule="auto"/>
        <w:ind w:firstLine="709"/>
        <w:jc w:val="both"/>
        <w:rPr>
          <w:lang w:val="uk-UA"/>
        </w:rPr>
      </w:pPr>
      <w:r w:rsidRPr="009B6668">
        <w:rPr>
          <w:lang w:val="uk-UA"/>
        </w:rPr>
        <w:t>З</w:t>
      </w:r>
      <w:r w:rsidRPr="009B6668">
        <w:t>ведений бюджет району по доходах за січень</w:t>
      </w:r>
      <w:r w:rsidRPr="009B6668">
        <w:rPr>
          <w:lang w:val="uk-UA"/>
        </w:rPr>
        <w:t xml:space="preserve">-серпень </w:t>
      </w:r>
      <w:r w:rsidRPr="009B6668">
        <w:t xml:space="preserve"> 201</w:t>
      </w:r>
      <w:r w:rsidRPr="009B6668">
        <w:rPr>
          <w:lang w:val="uk-UA"/>
        </w:rPr>
        <w:t>7</w:t>
      </w:r>
      <w:r w:rsidRPr="009B6668">
        <w:t xml:space="preserve"> року виконано в сумі </w:t>
      </w:r>
      <w:r w:rsidRPr="009B6668">
        <w:rPr>
          <w:lang w:val="uk-UA"/>
        </w:rPr>
        <w:t>275 902,2</w:t>
      </w:r>
      <w:r w:rsidRPr="009B6668">
        <w:t xml:space="preserve"> тис.грн., або на </w:t>
      </w:r>
      <w:r w:rsidRPr="009B6668">
        <w:rPr>
          <w:lang w:val="uk-UA"/>
        </w:rPr>
        <w:t>104,8</w:t>
      </w:r>
      <w:r w:rsidRPr="009B6668">
        <w:t xml:space="preserve"> % до планових показників  (</w:t>
      </w:r>
      <w:r w:rsidRPr="009B6668">
        <w:rPr>
          <w:lang w:val="uk-UA"/>
        </w:rPr>
        <w:t>263 251,6</w:t>
      </w:r>
      <w:r w:rsidRPr="009B6668">
        <w:t xml:space="preserve"> </w:t>
      </w:r>
      <w:r w:rsidRPr="009B6668">
        <w:rPr>
          <w:lang w:val="uk-UA"/>
        </w:rPr>
        <w:t>тис.грн.</w:t>
      </w:r>
      <w:r w:rsidRPr="009B6668">
        <w:t>).</w:t>
      </w:r>
    </w:p>
    <w:p w:rsidR="003D59AD" w:rsidRPr="009B6668" w:rsidRDefault="003D59AD" w:rsidP="00EE34EA">
      <w:pPr>
        <w:pStyle w:val="BodyText2"/>
        <w:shd w:val="clear" w:color="auto" w:fill="FFFFFF"/>
        <w:spacing w:line="240" w:lineRule="auto"/>
        <w:ind w:firstLine="709"/>
        <w:jc w:val="both"/>
        <w:rPr>
          <w:lang w:val="uk-UA"/>
        </w:rPr>
      </w:pPr>
      <w:r w:rsidRPr="009B6668">
        <w:rPr>
          <w:lang w:val="uk-UA"/>
        </w:rPr>
        <w:t>Власні доходи загального фонду бюджету району виконано в обсязі         79 678,0</w:t>
      </w:r>
      <w:r w:rsidRPr="009B6668">
        <w:rPr>
          <w:b/>
          <w:lang w:val="uk-UA"/>
        </w:rPr>
        <w:t xml:space="preserve"> </w:t>
      </w:r>
      <w:r w:rsidRPr="009B6668">
        <w:rPr>
          <w:lang w:val="uk-UA"/>
        </w:rPr>
        <w:t>тис.грн., що становить 107,4% до  плану (74 157,0 тис.грн.). Порівняно з аналогічним періодом 2016 року в цілому по району збільшення надходжень до місцевих бюджетів становить 17 421,8   тис.грн., або більше на 28,0 відсотка.</w:t>
      </w:r>
    </w:p>
    <w:p w:rsidR="003D59AD" w:rsidRPr="009B6668" w:rsidRDefault="003D59AD" w:rsidP="00FA470A">
      <w:pPr>
        <w:shd w:val="clear" w:color="auto" w:fill="FFFFFF"/>
        <w:ind w:firstLine="709"/>
        <w:jc w:val="both"/>
        <w:rPr>
          <w:lang w:val="uk-UA"/>
        </w:rPr>
      </w:pPr>
      <w:r w:rsidRPr="009B6668">
        <w:rPr>
          <w:lang w:val="uk-UA"/>
        </w:rPr>
        <w:t>До районного бюджету надійшло власних доходів по загальному фонду  42 466,4</w:t>
      </w:r>
      <w:r w:rsidRPr="009B6668">
        <w:rPr>
          <w:b/>
          <w:lang w:val="uk-UA"/>
        </w:rPr>
        <w:t xml:space="preserve"> </w:t>
      </w:r>
      <w:r w:rsidRPr="009B6668">
        <w:rPr>
          <w:lang w:val="uk-UA"/>
        </w:rPr>
        <w:t>тис.грн., що становить 108,8 % до плану (39 042, тис.грн.).</w:t>
      </w:r>
    </w:p>
    <w:p w:rsidR="003D59AD" w:rsidRPr="00AB4AAC" w:rsidRDefault="003D59AD" w:rsidP="00AA611B">
      <w:pPr>
        <w:spacing w:line="276" w:lineRule="auto"/>
        <w:ind w:firstLine="709"/>
        <w:jc w:val="both"/>
        <w:rPr>
          <w:lang w:val="uk-UA"/>
        </w:rPr>
      </w:pPr>
      <w:r w:rsidRPr="009B6668">
        <w:rPr>
          <w:lang w:val="uk-UA"/>
        </w:rPr>
        <w:t>З 23 бюджетів виконання дохідної частини без урахування трансфертів за січень-вересень 2017 року забезпечили Магдалинівський районний бюджет, Магдалинівський селищний та 15 сільських бюджетів.</w:t>
      </w:r>
      <w:r w:rsidRPr="00AB4AAC">
        <w:rPr>
          <w:lang w:val="uk-UA"/>
        </w:rPr>
        <w:t xml:space="preserve"> </w:t>
      </w:r>
    </w:p>
    <w:p w:rsidR="003D59AD" w:rsidRPr="00AB4AAC" w:rsidRDefault="003D59AD" w:rsidP="007804B9">
      <w:pPr>
        <w:jc w:val="center"/>
        <w:rPr>
          <w:b/>
          <w:lang w:val="uk-UA"/>
        </w:rPr>
      </w:pPr>
    </w:p>
    <w:p w:rsidR="003D59AD" w:rsidRPr="00AB4AAC" w:rsidRDefault="003D59AD" w:rsidP="007804B9">
      <w:pPr>
        <w:jc w:val="center"/>
        <w:rPr>
          <w:b/>
          <w:lang w:val="uk-UA"/>
        </w:rPr>
      </w:pPr>
      <w:r w:rsidRPr="00AB4AAC">
        <w:rPr>
          <w:b/>
          <w:lang w:val="uk-UA"/>
        </w:rPr>
        <w:t>Інвестиційний розвиток</w:t>
      </w:r>
    </w:p>
    <w:p w:rsidR="003D59AD" w:rsidRPr="00AB4AAC" w:rsidRDefault="003D59AD" w:rsidP="007804B9">
      <w:pPr>
        <w:jc w:val="center"/>
        <w:rPr>
          <w:b/>
          <w:lang w:val="uk-UA"/>
        </w:rPr>
      </w:pPr>
    </w:p>
    <w:p w:rsidR="003D59AD" w:rsidRPr="00AB4AAC" w:rsidRDefault="003D59AD" w:rsidP="00A452F5">
      <w:pPr>
        <w:jc w:val="both"/>
        <w:rPr>
          <w:lang w:val="uk-UA"/>
        </w:rPr>
      </w:pPr>
      <w:r w:rsidRPr="00AB4AAC">
        <w:rPr>
          <w:b/>
          <w:lang w:val="uk-UA"/>
        </w:rPr>
        <w:tab/>
      </w:r>
      <w:r w:rsidRPr="00AB4AAC">
        <w:rPr>
          <w:lang w:val="uk-UA"/>
        </w:rPr>
        <w:t>На об’єкт «Реконструкція частини будівлі клубу під дитячий НВК в с. Топчино Магдалинівського району» Топчинською сільською радою виконано перерахунок проектно-кошторисної документації та проведена держінвестекспертиза. Кошторисна вартість складає 3717 тис. грн.. Об</w:t>
      </w:r>
      <w:r w:rsidRPr="00AB4AAC">
        <w:t>’</w:t>
      </w:r>
      <w:r w:rsidRPr="00AB4AAC">
        <w:rPr>
          <w:lang w:val="uk-UA"/>
        </w:rPr>
        <w:t>єкт передано до управління капітального будівництва облдержадміністрації. У червні 2016 р. було проведено тендер. Переможець «Техбудресурс».                        На сьогоднішній день проведено опалення в приміщенні роботи виконанні  на 60%. З місцевого бюджету виділено 1000,0 тис.грн. на співфінансування робіт.</w:t>
      </w:r>
    </w:p>
    <w:p w:rsidR="003D59AD" w:rsidRPr="00AB4AAC" w:rsidRDefault="003D59AD" w:rsidP="002C7292">
      <w:pPr>
        <w:ind w:firstLine="705"/>
        <w:jc w:val="both"/>
        <w:rPr>
          <w:lang w:val="uk-UA"/>
        </w:rPr>
      </w:pPr>
      <w:r w:rsidRPr="00AB4AAC">
        <w:rPr>
          <w:lang w:val="uk-UA"/>
        </w:rPr>
        <w:t xml:space="preserve">Об’єкт </w:t>
      </w:r>
      <w:r w:rsidRPr="00AB4AAC">
        <w:rPr>
          <w:b/>
          <w:lang w:val="uk-UA"/>
        </w:rPr>
        <w:t>«</w:t>
      </w:r>
      <w:r w:rsidRPr="00AB4AAC">
        <w:rPr>
          <w:lang w:val="uk-UA"/>
        </w:rPr>
        <w:t>Капітальний ремонт будівлі і зовнішніх мереж КЗ «Магдалинівський будинок культури  МРР за адресою: вул. Центральна, 61 смт. Магдалинівка Магдалинівського району Дніпропетровської області». У грудні 2016 р. виготовлена проектно-кошторисна документація на об’єкт за рахунок районного бюджету в сумі 248 000 грн. та проведена держбудінвестекспертиза на суму 15 943 грн.. Загальна кошторисна вартість складає – 9131,988 тис. грн..</w:t>
      </w:r>
    </w:p>
    <w:p w:rsidR="003D59AD" w:rsidRPr="00AB4AAC" w:rsidRDefault="003D59AD" w:rsidP="00850285">
      <w:pPr>
        <w:jc w:val="both"/>
        <w:rPr>
          <w:lang w:val="uk-UA"/>
        </w:rPr>
      </w:pPr>
      <w:r w:rsidRPr="00AB4AAC">
        <w:rPr>
          <w:lang w:val="uk-UA"/>
        </w:rPr>
        <w:t>Функції головного розпорядника коштів обласного бюджету здійснює управління капітального будівництва облдержадміністрації. На фінансування зазначеного об’єкту у 2017 році в обласному бюджеті передбачено кошти у сумі 7000,000 тис. грн..На співфінансування виконання робіт з районного бюджету у травні 2017 року виділено кошти в обсязі 1000,000 тис. грн., ще 1000,000 тис. грн.. буде виділено у вересні поточного року.Підрядна організація ТОВ «Будмакс-Компані». У червні 2017 р. підрядчиком були розпочаті будівельні роботи. У ході виконання робіт повністю буде зроблено нову покрівлю, фасад, підлогу, замінено вікна, двері, відремонтовано сцену, укріплення стін. Заплановано встановлення пожежної та охоронної сигналізації, вентиляційної системи, заміну водоканалізаційної системи, освітлення та системи опалення. Буде відремонтова</w:t>
      </w:r>
      <w:r>
        <w:rPr>
          <w:lang w:val="uk-UA"/>
        </w:rPr>
        <w:t>но 10 кабінетів. Станом на 21.10</w:t>
      </w:r>
      <w:r w:rsidRPr="00AB4AAC">
        <w:rPr>
          <w:lang w:val="uk-UA"/>
        </w:rPr>
        <w:t>.2017 р. проведено утеплена стін, фасаду, заміна вікон та дверей, замінено систему опалення</w:t>
      </w:r>
      <w:r>
        <w:rPr>
          <w:lang w:val="uk-UA"/>
        </w:rPr>
        <w:t>,</w:t>
      </w:r>
      <w:r w:rsidRPr="00AB4AAC">
        <w:rPr>
          <w:lang w:val="uk-UA"/>
        </w:rPr>
        <w:t xml:space="preserve"> електропроводку, зроблені роботи по укріпленню стін.</w:t>
      </w:r>
    </w:p>
    <w:p w:rsidR="003D59AD" w:rsidRPr="00AB4AAC" w:rsidRDefault="003D59AD" w:rsidP="002C7292">
      <w:pPr>
        <w:rPr>
          <w:lang w:val="uk-UA"/>
        </w:rPr>
      </w:pPr>
    </w:p>
    <w:p w:rsidR="003D59AD" w:rsidRPr="00AB4AAC" w:rsidRDefault="003D59AD" w:rsidP="007804B9">
      <w:pPr>
        <w:keepNext/>
        <w:shd w:val="clear" w:color="auto" w:fill="FFFFFF"/>
        <w:spacing w:before="120" w:after="120"/>
        <w:ind w:firstLine="720"/>
        <w:jc w:val="center"/>
        <w:rPr>
          <w:b/>
          <w:lang w:val="uk-UA"/>
        </w:rPr>
      </w:pPr>
      <w:r w:rsidRPr="00AB4AAC">
        <w:rPr>
          <w:b/>
        </w:rPr>
        <w:t>Розвиток інфраструктури</w:t>
      </w:r>
    </w:p>
    <w:p w:rsidR="003D59AD" w:rsidRPr="00AB4AAC" w:rsidRDefault="003D59AD" w:rsidP="007804B9">
      <w:pPr>
        <w:shd w:val="clear" w:color="auto" w:fill="FFFFFF"/>
        <w:tabs>
          <w:tab w:val="num" w:pos="1440"/>
        </w:tabs>
        <w:jc w:val="both"/>
        <w:rPr>
          <w:lang w:val="uk-UA"/>
        </w:rPr>
      </w:pPr>
    </w:p>
    <w:p w:rsidR="003D59AD" w:rsidRPr="009B6668" w:rsidRDefault="003D59AD" w:rsidP="007804B9">
      <w:pPr>
        <w:pStyle w:val="BodyTextIndent"/>
        <w:spacing w:line="240" w:lineRule="atLeast"/>
        <w:ind w:left="0" w:firstLine="708"/>
        <w:jc w:val="both"/>
      </w:pPr>
      <w:r w:rsidRPr="00AB4AAC">
        <w:rPr>
          <w:lang w:val="uk-UA"/>
        </w:rPr>
        <w:t xml:space="preserve"> </w:t>
      </w:r>
      <w:r w:rsidRPr="009B6668">
        <w:t>Загальна протяжність доріг  державного, обласного та районного</w:t>
      </w:r>
      <w:r w:rsidRPr="009B6668">
        <w:rPr>
          <w:lang w:val="uk-UA"/>
        </w:rPr>
        <w:t xml:space="preserve"> з</w:t>
      </w:r>
      <w:r w:rsidRPr="009B6668">
        <w:t>начення на території Магдалинівського району складає 476,9 км.</w:t>
      </w:r>
    </w:p>
    <w:p w:rsidR="003D59AD" w:rsidRPr="009B6668" w:rsidRDefault="003D59AD" w:rsidP="007804B9">
      <w:pPr>
        <w:ind w:firstLine="708"/>
        <w:jc w:val="both"/>
        <w:rPr>
          <w:lang w:val="uk-UA"/>
        </w:rPr>
      </w:pPr>
      <w:r w:rsidRPr="009B6668">
        <w:t>На 201</w:t>
      </w:r>
      <w:r w:rsidRPr="009B6668">
        <w:rPr>
          <w:lang w:val="uk-UA"/>
        </w:rPr>
        <w:t>7</w:t>
      </w:r>
      <w:r w:rsidRPr="009B6668">
        <w:t xml:space="preserve"> рік заплановано поточний ремонт доріг за рахунок коштів місцевого бюджету на суму </w:t>
      </w:r>
      <w:r w:rsidRPr="009B6668">
        <w:rPr>
          <w:lang w:val="uk-UA"/>
        </w:rPr>
        <w:t xml:space="preserve">6516,5 </w:t>
      </w:r>
      <w:r w:rsidRPr="009B6668">
        <w:t>тис.грн.</w:t>
      </w:r>
      <w:r w:rsidRPr="009B6668">
        <w:rPr>
          <w:lang w:val="uk-UA"/>
        </w:rPr>
        <w:t xml:space="preserve"> Станом на 21.10.2017 року виконано на суму 8200,0 тис.грн або 114% в тому числі капітальний ремонт на суму 737,537 тис.грн., поточний ремонт 7462,7 тис.грн.</w:t>
      </w:r>
    </w:p>
    <w:p w:rsidR="003D59AD" w:rsidRPr="009B6668" w:rsidRDefault="003D59AD" w:rsidP="007804B9">
      <w:pPr>
        <w:ind w:firstLine="708"/>
        <w:jc w:val="both"/>
        <w:rPr>
          <w:lang w:val="uk-UA"/>
        </w:rPr>
      </w:pPr>
      <w:r w:rsidRPr="009B6668">
        <w:rPr>
          <w:lang w:val="uk-UA"/>
        </w:rPr>
        <w:t>За рахунок коштів обласного бюджету заплановано проведення капітального ремонту доріг по 9 сільських радах: Першотравенка, Почино-Софіївка, Очеретувате, Жданівка, Приют, Магдалинівка, Котовка, Поливанівка, Топчине. Станом на 21.10.2017 року роботи виконані по Магдалинівській селищній раді та Оленівькій сільській раді по вулиці Шевченка, Центральна, Рудніка, Личківській сільській раді вул.Широка.</w:t>
      </w:r>
    </w:p>
    <w:p w:rsidR="003D59AD" w:rsidRPr="009B6668" w:rsidRDefault="003D59AD" w:rsidP="00BF3119">
      <w:pPr>
        <w:shd w:val="clear" w:color="auto" w:fill="FFFFFF"/>
        <w:autoSpaceDE w:val="0"/>
        <w:autoSpaceDN w:val="0"/>
        <w:adjustRightInd w:val="0"/>
        <w:jc w:val="center"/>
        <w:rPr>
          <w:b/>
          <w:lang w:val="uk-UA"/>
        </w:rPr>
      </w:pPr>
    </w:p>
    <w:p w:rsidR="003D59AD" w:rsidRDefault="003D59AD" w:rsidP="00BF3119">
      <w:pPr>
        <w:shd w:val="clear" w:color="auto" w:fill="FFFFFF"/>
        <w:autoSpaceDE w:val="0"/>
        <w:autoSpaceDN w:val="0"/>
        <w:adjustRightInd w:val="0"/>
        <w:jc w:val="center"/>
        <w:rPr>
          <w:b/>
          <w:lang w:val="uk-UA"/>
        </w:rPr>
      </w:pPr>
      <w:r w:rsidRPr="009B6668">
        <w:rPr>
          <w:b/>
          <w:lang w:val="uk-UA"/>
        </w:rPr>
        <w:t>Охорона здоров’я.</w:t>
      </w:r>
    </w:p>
    <w:p w:rsidR="003D59AD" w:rsidRPr="009B6668" w:rsidRDefault="003D59AD" w:rsidP="00BF3119">
      <w:pPr>
        <w:shd w:val="clear" w:color="auto" w:fill="FFFFFF"/>
        <w:autoSpaceDE w:val="0"/>
        <w:autoSpaceDN w:val="0"/>
        <w:adjustRightInd w:val="0"/>
        <w:ind w:firstLine="717"/>
        <w:jc w:val="both"/>
        <w:rPr>
          <w:lang w:val="uk-UA"/>
        </w:rPr>
      </w:pPr>
      <w:r w:rsidRPr="009B6668">
        <w:rPr>
          <w:lang w:val="uk-UA"/>
        </w:rPr>
        <w:t>Мережа лікувально – профілактичних закладів налічує 45 установ: 1 – ЦПМСД ( у складі 12 амбулаторій ЗПСМ, 23фельдшерських пунктів, 7 медичних пунктів ), 1 ЦРЛ, 1 ВШМД. За січень-вересень  2017 року народилося 175 дітей проти 219 за січень-вересень 2016 року, померло 449 чол. проти 425 у 2016 році.</w:t>
      </w:r>
    </w:p>
    <w:p w:rsidR="003D59AD" w:rsidRPr="009B6668" w:rsidRDefault="003D59AD" w:rsidP="00BF3119">
      <w:pPr>
        <w:shd w:val="clear" w:color="auto" w:fill="FFFFFF"/>
        <w:autoSpaceDE w:val="0"/>
        <w:autoSpaceDN w:val="0"/>
        <w:adjustRightInd w:val="0"/>
        <w:jc w:val="both"/>
        <w:rPr>
          <w:lang w:val="uk-UA"/>
        </w:rPr>
      </w:pPr>
      <w:r w:rsidRPr="009B6668">
        <w:rPr>
          <w:lang w:val="uk-UA"/>
        </w:rPr>
        <w:t xml:space="preserve">          За січень-вересень 2017 року заклади охорони здоров’я  профінансовані на суму 12801,1 тис. грн., що становить 90,2% до запланованого фінансування. На медикаменти освоєно 621,5  тис. грн., що становить 90,0%; на харчування – 48,2 тис. грн., або 96,0% від запланованих; на виконання регіональних програм 1000,0 тис. грн., або 67,0% від запланованих; на оплату праці освоєно 766,1 тис.грн. (%), нарахування на зарплату становлять 1799,5 тис.грн. (91,0 %). План профоглядів на туберкульоз дорослого населення шляхом флюорографії за січень-вересень 2017 року виконаний на 66,9%  до річного  плану (12864) чол. від 19201 чол.). План профоглядів на туберкульоз дітей шляхом постановки реакції Манту виконаний на 38,5% до річного плану (оглянуто 1758 дітей при плані 4557 чол.). За січень-вересень 2017 року виявлено 9 випадків захворюваності на туберкульоз, з них при профоглядах виявлено 4 хворих.                          </w:t>
      </w:r>
    </w:p>
    <w:p w:rsidR="003D59AD" w:rsidRDefault="003D59AD" w:rsidP="009B6668">
      <w:pPr>
        <w:shd w:val="clear" w:color="auto" w:fill="FFFFFF"/>
        <w:autoSpaceDE w:val="0"/>
        <w:autoSpaceDN w:val="0"/>
        <w:adjustRightInd w:val="0"/>
        <w:jc w:val="both"/>
        <w:rPr>
          <w:b/>
          <w:lang w:val="uk-UA"/>
        </w:rPr>
      </w:pPr>
      <w:r w:rsidRPr="009B6668">
        <w:rPr>
          <w:lang w:val="uk-UA"/>
        </w:rPr>
        <w:t xml:space="preserve">          Онкопрофоглядами охоплено 5357 жінок, що склало 49,0% до річного плану 10927 чол. Забезпечено рівень охоплення дітей основними профілактичними щепленнями: проти кору 921 чол., дифтерії – 790 чол., поліомієліту – 903 чол. Оглянуто на СНІД 760 чол., що становить 47,5% від річного плану 1600 чол. </w:t>
      </w:r>
      <w:r w:rsidRPr="009B6668">
        <w:rPr>
          <w:b/>
          <w:lang w:val="uk-UA"/>
        </w:rPr>
        <w:t xml:space="preserve">    </w:t>
      </w:r>
    </w:p>
    <w:p w:rsidR="003D59AD" w:rsidRPr="009B6668" w:rsidRDefault="003D59AD" w:rsidP="009B6668">
      <w:pPr>
        <w:shd w:val="clear" w:color="auto" w:fill="FFFFFF"/>
        <w:autoSpaceDE w:val="0"/>
        <w:autoSpaceDN w:val="0"/>
        <w:adjustRightInd w:val="0"/>
        <w:jc w:val="both"/>
        <w:rPr>
          <w:b/>
          <w:lang w:val="uk-UA"/>
        </w:rPr>
      </w:pPr>
      <w:r w:rsidRPr="009B6668">
        <w:rPr>
          <w:b/>
          <w:lang w:val="uk-UA"/>
        </w:rPr>
        <w:t xml:space="preserve">   </w:t>
      </w:r>
    </w:p>
    <w:p w:rsidR="003D59AD" w:rsidRPr="009B6668" w:rsidRDefault="003D59AD" w:rsidP="00BF3119">
      <w:pPr>
        <w:shd w:val="clear" w:color="auto" w:fill="FFFFFF"/>
        <w:autoSpaceDE w:val="0"/>
        <w:autoSpaceDN w:val="0"/>
        <w:adjustRightInd w:val="0"/>
        <w:jc w:val="center"/>
        <w:rPr>
          <w:b/>
          <w:lang w:val="uk-UA"/>
        </w:rPr>
      </w:pPr>
      <w:r w:rsidRPr="009B6668">
        <w:rPr>
          <w:b/>
          <w:lang w:val="uk-UA"/>
        </w:rPr>
        <w:t>Культура</w:t>
      </w:r>
    </w:p>
    <w:p w:rsidR="003D59AD" w:rsidRPr="009B6668" w:rsidRDefault="003D59AD" w:rsidP="00BF3119">
      <w:pPr>
        <w:shd w:val="clear" w:color="auto" w:fill="FFFFFF"/>
        <w:autoSpaceDE w:val="0"/>
        <w:autoSpaceDN w:val="0"/>
        <w:adjustRightInd w:val="0"/>
        <w:jc w:val="center"/>
        <w:rPr>
          <w:b/>
          <w:lang w:val="uk-UA"/>
        </w:rPr>
      </w:pPr>
    </w:p>
    <w:p w:rsidR="003D59AD" w:rsidRPr="009B6668" w:rsidRDefault="003D59AD" w:rsidP="00EC7A79">
      <w:pPr>
        <w:ind w:firstLine="720"/>
        <w:jc w:val="both"/>
        <w:rPr>
          <w:lang w:val="uk-UA"/>
        </w:rPr>
      </w:pPr>
      <w:r w:rsidRPr="009B6668">
        <w:rPr>
          <w:lang w:val="uk-UA"/>
        </w:rPr>
        <w:t>Магдалинівський район, згідно затвердженій мережі закладів культури налічує, 25  клубних установ Міністерства культури  України: з них – 20 сільських будинків культури,  4 сільських клубів та районний будинок культури, 30 бібліотек, із них 28 сільських.</w:t>
      </w:r>
    </w:p>
    <w:p w:rsidR="003D59AD" w:rsidRPr="009B6668" w:rsidRDefault="003D59AD" w:rsidP="00EC7A79">
      <w:pPr>
        <w:ind w:firstLine="720"/>
        <w:jc w:val="both"/>
      </w:pPr>
      <w:r w:rsidRPr="009B6668">
        <w:t>В районі також функціонують:</w:t>
      </w:r>
    </w:p>
    <w:p w:rsidR="003D59AD" w:rsidRPr="009B6668" w:rsidRDefault="003D59AD" w:rsidP="00EC7A79">
      <w:pPr>
        <w:ind w:firstLine="720"/>
        <w:jc w:val="both"/>
      </w:pPr>
      <w:r w:rsidRPr="009B6668">
        <w:t>Комунальний заклад «Магдалинівський районний будинок культури»;</w:t>
      </w:r>
    </w:p>
    <w:p w:rsidR="003D59AD" w:rsidRPr="009B6668" w:rsidRDefault="003D59AD" w:rsidP="00EC7A79">
      <w:pPr>
        <w:ind w:firstLine="720"/>
        <w:jc w:val="both"/>
      </w:pPr>
      <w:r w:rsidRPr="009B6668">
        <w:t>комунальний заклад «Магдалинівська дитяча музична школа Магдалинівської районної ради» з філіалом в с.Котовка,</w:t>
      </w:r>
    </w:p>
    <w:p w:rsidR="003D59AD" w:rsidRPr="009B6668" w:rsidRDefault="003D59AD" w:rsidP="00EC7A79">
      <w:pPr>
        <w:ind w:firstLine="720"/>
        <w:jc w:val="both"/>
      </w:pPr>
      <w:r w:rsidRPr="009B6668">
        <w:t>комунальний заклад « Магдалинівський народний історико-краєзнавчий музей ім..Д.Кулакова», Котовський та Жданівський сільські краєзнавчі музеї.</w:t>
      </w:r>
    </w:p>
    <w:p w:rsidR="003D59AD" w:rsidRPr="009B6668" w:rsidRDefault="003D59AD" w:rsidP="00EC7A79">
      <w:pPr>
        <w:ind w:firstLine="720"/>
        <w:jc w:val="both"/>
      </w:pPr>
      <w:r w:rsidRPr="009B6668">
        <w:t>Основний творчий потенціал району складають працівники  галузі – це фахівці клубної, бібліотечної, музично-педагогічної та музейної справи. У 201</w:t>
      </w:r>
      <w:r w:rsidRPr="009B6668">
        <w:rPr>
          <w:lang w:val="uk-UA"/>
        </w:rPr>
        <w:t xml:space="preserve">7 </w:t>
      </w:r>
      <w:r w:rsidRPr="009B6668">
        <w:t>році в закладах району працює всього 119 чоловік. В клубних установах 56 чоловіка. В бібліотеках району працює 40 чоловік, з них   - бібліотечних працівників -38. В музичній школі працює 15 чоловік, з них викладачів – 11.</w:t>
      </w:r>
    </w:p>
    <w:p w:rsidR="003D59AD" w:rsidRDefault="003D59AD" w:rsidP="00EC7A79">
      <w:pPr>
        <w:ind w:firstLine="720"/>
        <w:jc w:val="both"/>
      </w:pPr>
      <w:r w:rsidRPr="009B6668">
        <w:t xml:space="preserve"> В 2017 році заклади культури Магдалинівського району працюють згідно комплексної районної «Програми розвитку культури Магдалинівського району на 2017-2020 роки» затверджена рішенням сесії районної ради від 20 грудня 2016 року  № 131-12/VII, яка спрямована на посилення підтримки розвитку</w:t>
      </w:r>
      <w:r w:rsidRPr="00C15615">
        <w:t xml:space="preserve"> культури в районі, розв’язання проблем національно-культурного розвитку, збереження національно-культурної спадщини</w:t>
      </w:r>
      <w:r>
        <w:t xml:space="preserve">. </w:t>
      </w:r>
    </w:p>
    <w:p w:rsidR="003D59AD" w:rsidRPr="00C15615" w:rsidRDefault="003D59AD" w:rsidP="00EC7A79">
      <w:pPr>
        <w:ind w:firstLine="720"/>
        <w:jc w:val="both"/>
      </w:pPr>
      <w:r w:rsidRPr="00C15615">
        <w:t>Районним бюджетом забезпечено фінансування заробітної плати працівників</w:t>
      </w:r>
      <w:r>
        <w:t xml:space="preserve"> в передбачених планами обсягах. </w:t>
      </w:r>
      <w:r w:rsidRPr="00C15615">
        <w:t>Заборгованість</w:t>
      </w:r>
      <w:r>
        <w:t xml:space="preserve"> станом на 01.</w:t>
      </w:r>
      <w:r>
        <w:rPr>
          <w:lang w:val="uk-UA"/>
        </w:rPr>
        <w:t>10</w:t>
      </w:r>
      <w:r>
        <w:t>.2017 року</w:t>
      </w:r>
      <w:r w:rsidRPr="00C15615">
        <w:t xml:space="preserve"> по виплаті заробітної плати відсутня.</w:t>
      </w:r>
      <w:r>
        <w:t xml:space="preserve"> </w:t>
      </w:r>
    </w:p>
    <w:p w:rsidR="003D59AD" w:rsidRPr="00FA1E4A" w:rsidRDefault="003D59AD" w:rsidP="00EC7A79">
      <w:pPr>
        <w:ind w:firstLine="360"/>
        <w:jc w:val="both"/>
      </w:pPr>
      <w:r w:rsidRPr="00C76F35">
        <w:t xml:space="preserve">На протязі </w:t>
      </w:r>
      <w:r>
        <w:t>звітного періоду 2017 року</w:t>
      </w:r>
      <w:r w:rsidRPr="00C76F35">
        <w:t xml:space="preserve"> були проведені заходи до Дня Соборності України  22 січня 201</w:t>
      </w:r>
      <w:r>
        <w:t>7</w:t>
      </w:r>
      <w:r w:rsidRPr="00C76F35">
        <w:t xml:space="preserve"> року</w:t>
      </w:r>
      <w:r>
        <w:t>- урочисте засідання  в актовому залі районної ради смт.Магдалинівка, Шевський СБК – флешмоб «Соборна наша Україна»</w:t>
      </w:r>
      <w:r w:rsidRPr="00C76F35">
        <w:t xml:space="preserve">, театральні дійства до Різдва і до Меланки </w:t>
      </w:r>
      <w:r w:rsidRPr="00AB5457">
        <w:t>( усі заклади культури району), в усіх закладах культури пройшли новор</w:t>
      </w:r>
      <w:r w:rsidRPr="00C76F35">
        <w:t>ічні забави, ігри, конкурси,</w:t>
      </w:r>
      <w:r>
        <w:t xml:space="preserve"> </w:t>
      </w:r>
      <w:r w:rsidRPr="00C76F35">
        <w:t xml:space="preserve">вечори відпочинку. </w:t>
      </w:r>
      <w:r>
        <w:t xml:space="preserve"> 19 січня 2017 року на водоймах та у храмах Магдалинівського району </w:t>
      </w:r>
      <w:r w:rsidRPr="00AB5457">
        <w:t xml:space="preserve">відбулося </w:t>
      </w:r>
      <w:r>
        <w:t xml:space="preserve">церковне свято </w:t>
      </w:r>
      <w:r w:rsidRPr="00AB5457">
        <w:t>Хрещення Господнього</w:t>
      </w:r>
      <w:r>
        <w:t>, яке в деяких селах супроводжувалося театральними дійствами та купанням.</w:t>
      </w:r>
      <w:r w:rsidRPr="006F1E8D">
        <w:t xml:space="preserve"> 27</w:t>
      </w:r>
      <w:r>
        <w:t xml:space="preserve"> січня  2017 року у районній раді проведене урочисте засідання </w:t>
      </w:r>
      <w:r w:rsidRPr="006F1E8D">
        <w:t>– «Спортивне Сузір'я – 2016»</w:t>
      </w:r>
      <w:r>
        <w:t>, де були нагороджені кращі у спортивному житті Магдалинівського району.</w:t>
      </w:r>
      <w:r w:rsidRPr="00073CC6">
        <w:rPr>
          <w:iCs/>
        </w:rPr>
        <w:t xml:space="preserve"> </w:t>
      </w:r>
      <w:r w:rsidRPr="00277BCC">
        <w:rPr>
          <w:iCs/>
        </w:rPr>
        <w:t xml:space="preserve">Цикл заходів до Дня вшанування учасників  бойовий дій на території </w:t>
      </w:r>
      <w:r>
        <w:rPr>
          <w:iCs/>
        </w:rPr>
        <w:t xml:space="preserve"> інших  держав: святкові концерти, проведено урочисте засідання в районній раді та покладання квітів, панехида – 15 лютого 2017 року.</w:t>
      </w:r>
    </w:p>
    <w:p w:rsidR="003D59AD" w:rsidRDefault="003D59AD" w:rsidP="00EC7A79">
      <w:pPr>
        <w:ind w:firstLine="708"/>
        <w:jc w:val="both"/>
      </w:pPr>
      <w:r>
        <w:t xml:space="preserve">До Дня святого Валентина в клубних закладах ( Виноградівський СК, Котовський СБК,  Жданівський СБК  і др..) району проведені вечори відпочинку та святкові концерти.  </w:t>
      </w:r>
    </w:p>
    <w:p w:rsidR="003D59AD" w:rsidRDefault="003D59AD" w:rsidP="00EC7A79">
      <w:pPr>
        <w:ind w:firstLine="708"/>
        <w:jc w:val="both"/>
      </w:pPr>
      <w:r>
        <w:t xml:space="preserve">Проведені мітинги- реквієм по Героям Небесної сотні, покладання квітів (20 лютого 2017 року). </w:t>
      </w:r>
    </w:p>
    <w:p w:rsidR="003D59AD" w:rsidRDefault="003D59AD" w:rsidP="00EC7A79">
      <w:pPr>
        <w:ind w:firstLine="720"/>
        <w:jc w:val="both"/>
      </w:pPr>
      <w:r>
        <w:t>На протязі звітного періоди було проведено три наради з працівниками клубних закладі. 02 лютого проведена нарада клубних працівників : одне із головних питань участь в районному фестивалю «Таланти рідно краю». 17 квітня 2017 року – питання аналіз роботи клубних закладів; 12 червня  2017 року – результати проведення атестації працівників культури, переведення на контрактну форму роботи.</w:t>
      </w:r>
    </w:p>
    <w:p w:rsidR="003D59AD" w:rsidRDefault="003D59AD" w:rsidP="00EC7A79">
      <w:pPr>
        <w:ind w:firstLine="708"/>
        <w:jc w:val="both"/>
      </w:pPr>
      <w:r>
        <w:t xml:space="preserve">З 20 по 26 лютого на території району (Бузівський, Топчинський, Чернеччинський, Личківський СБК і др..) проведені свято Масляної. </w:t>
      </w:r>
    </w:p>
    <w:p w:rsidR="003D59AD" w:rsidRDefault="003D59AD" w:rsidP="00EC7A79">
      <w:pPr>
        <w:ind w:firstLine="708"/>
        <w:jc w:val="both"/>
      </w:pPr>
      <w:r>
        <w:t>18 лютого в Котовському СБК пройшов творчий концерт сім</w:t>
      </w:r>
      <w:r w:rsidRPr="003060B3">
        <w:t>’</w:t>
      </w:r>
      <w:r>
        <w:t>ї Родякіних.</w:t>
      </w:r>
    </w:p>
    <w:p w:rsidR="003D59AD" w:rsidRDefault="003D59AD" w:rsidP="00EC7A79">
      <w:pPr>
        <w:ind w:firstLine="708"/>
        <w:jc w:val="both"/>
      </w:pPr>
      <w:r>
        <w:t>07 березня 2017 року в районному будинку культури був проведений  концерт «Для Вас любі жінки»</w:t>
      </w:r>
      <w:r w:rsidRPr="00492C10">
        <w:t>. Майже в ус</w:t>
      </w:r>
      <w:r>
        <w:t>і</w:t>
      </w:r>
      <w:r w:rsidRPr="00492C10">
        <w:t>х сільських будинках культури до Міжнародного жіночого Дня 8 Березня проведені святкові концерти</w:t>
      </w:r>
      <w:r>
        <w:t>.</w:t>
      </w:r>
    </w:p>
    <w:p w:rsidR="003D59AD" w:rsidRDefault="003D59AD" w:rsidP="00EC7A79">
      <w:pPr>
        <w:ind w:firstLine="708"/>
        <w:jc w:val="both"/>
      </w:pPr>
      <w:r>
        <w:t>09 березня біля пам’ятника Т.Шевченка провели мітинг присвячений 203 річниці з дня народження відомого українського поета.</w:t>
      </w:r>
    </w:p>
    <w:p w:rsidR="003D59AD" w:rsidRDefault="003D59AD" w:rsidP="00EC7A79">
      <w:pPr>
        <w:widowControl w:val="0"/>
        <w:shd w:val="clear" w:color="auto" w:fill="FFFFFF"/>
        <w:suppressAutoHyphens/>
        <w:autoSpaceDE w:val="0"/>
        <w:autoSpaceDN w:val="0"/>
        <w:adjustRightInd w:val="0"/>
        <w:ind w:firstLine="708"/>
        <w:jc w:val="both"/>
      </w:pPr>
      <w:r>
        <w:t>Згідно розпорядження голови райдержадміністрації від  16 лютого 2017 року №</w:t>
      </w:r>
      <w:r>
        <w:rPr>
          <w:bCs/>
        </w:rPr>
        <w:t>Р-37/0/305-17</w:t>
      </w:r>
      <w:r w:rsidRPr="00492C10">
        <w:t xml:space="preserve"> </w:t>
      </w:r>
      <w:r>
        <w:t>«</w:t>
      </w:r>
      <w:r w:rsidRPr="008D43B7">
        <w:t xml:space="preserve">Про </w:t>
      </w:r>
      <w:r>
        <w:t xml:space="preserve">організацію </w:t>
      </w:r>
      <w:r w:rsidRPr="008D43B7">
        <w:t>районн</w:t>
      </w:r>
      <w:r>
        <w:t>ого</w:t>
      </w:r>
      <w:r w:rsidRPr="008D43B7">
        <w:t xml:space="preserve"> фестивал</w:t>
      </w:r>
      <w:r>
        <w:t>ю-</w:t>
      </w:r>
      <w:r w:rsidRPr="008D43B7">
        <w:t>конкурс</w:t>
      </w:r>
      <w:r>
        <w:t>у</w:t>
      </w:r>
      <w:r w:rsidRPr="008D43B7">
        <w:t xml:space="preserve"> «Таланти ріднокраю»</w:t>
      </w:r>
      <w:r>
        <w:t xml:space="preserve"> відбулися відбіркові тури фестивалю : 17 березня пройшов у Магдалинівському районному будинку культури, 18 березня –Котовський сільський будинок культури, 25 березня- Почино-Софіївський сільський будинок культури, де прийняли участь аматори художньої самодіяльності не тільки представники клубних закладів і окремі виконавці сіл.</w:t>
      </w:r>
    </w:p>
    <w:p w:rsidR="003D59AD" w:rsidRDefault="003D59AD" w:rsidP="00EC7A79">
      <w:pPr>
        <w:widowControl w:val="0"/>
        <w:shd w:val="clear" w:color="auto" w:fill="FFFFFF"/>
        <w:suppressAutoHyphens/>
        <w:autoSpaceDE w:val="0"/>
        <w:autoSpaceDN w:val="0"/>
        <w:adjustRightInd w:val="0"/>
        <w:ind w:firstLine="708"/>
        <w:jc w:val="both"/>
      </w:pPr>
      <w:r>
        <w:t>07 квітня –Гала-концерт районного фестивалю-конкурсу «Таланти рідно краю».</w:t>
      </w:r>
      <w:r w:rsidRPr="00724F4F">
        <w:t xml:space="preserve"> </w:t>
      </w:r>
      <w:r>
        <w:t>На Гала-концерті переможці були нагороджені кубками та дипломами, а також подарунками від депутата обласної ради Заворотнього В.П.</w:t>
      </w:r>
    </w:p>
    <w:p w:rsidR="003D59AD" w:rsidRDefault="003D59AD" w:rsidP="00EC7A79">
      <w:pPr>
        <w:ind w:firstLine="708"/>
        <w:jc w:val="both"/>
      </w:pPr>
      <w:r w:rsidRPr="00FA1E4A">
        <w:t>27</w:t>
      </w:r>
      <w:r>
        <w:t xml:space="preserve"> січня 20</w:t>
      </w:r>
      <w:r w:rsidRPr="00FA1E4A">
        <w:t>17р. - Мар'ївський СБК</w:t>
      </w:r>
      <w:r>
        <w:rPr>
          <w:b/>
        </w:rPr>
        <w:t xml:space="preserve"> </w:t>
      </w:r>
      <w:r>
        <w:t>взяв участь у ХХІV Всеукраїнському фестивалі духовних піснеспівів «Від Різдва до Різдва»</w:t>
      </w:r>
    </w:p>
    <w:p w:rsidR="003D59AD" w:rsidRDefault="003D59AD" w:rsidP="00EC7A79">
      <w:pPr>
        <w:ind w:firstLine="708"/>
        <w:jc w:val="both"/>
      </w:pPr>
      <w:r>
        <w:t>01 квітня до Всесвітнього дня гумору були проведені вечори, розважальні програми, конкурси (Топчинський, Личківський, Жданівський, Чернеччинський СБК, Січкарівський, Крамарський СК..)</w:t>
      </w:r>
    </w:p>
    <w:p w:rsidR="003D59AD" w:rsidRDefault="003D59AD" w:rsidP="00EC7A79">
      <w:pPr>
        <w:ind w:firstLine="708"/>
        <w:jc w:val="both"/>
      </w:pPr>
      <w:r>
        <w:t>17 квітня хореографічний колектив «Перлина» Магдалинівського районного будинку культури, народний вокальний ансамбль «Надія» Жданівського сільського будинку культури, «зразковий» ансамбль «Кантилена» Магдалинівської дитячої музичної школи, вокалісти вокальної студії районного будинку культури прийняли участь у щорічному обласному фестивалю «Паска красна на Приоріллі», де зайняли призові місця.</w:t>
      </w:r>
    </w:p>
    <w:p w:rsidR="003D59AD" w:rsidRDefault="003D59AD" w:rsidP="00EC7A79">
      <w:pPr>
        <w:ind w:firstLine="708"/>
        <w:jc w:val="both"/>
      </w:pPr>
      <w:r>
        <w:t>26 квітня 2017 року пройшли заходи до Дня Чорнобильської трагедії: урочисте покладання квітів до пам’ятного знаку, виставки, фотовиставки, мітинг-реквієм, зустрічі з учасниками –ліквідаторами трагедії на Чорнобильській АЕС.</w:t>
      </w:r>
    </w:p>
    <w:p w:rsidR="003D59AD" w:rsidRDefault="003D59AD" w:rsidP="00EC7A79">
      <w:pPr>
        <w:ind w:firstLine="708"/>
        <w:jc w:val="both"/>
        <w:rPr>
          <w:rStyle w:val="apple-converted-space"/>
          <w:shd w:val="clear" w:color="auto" w:fill="FFFFFF"/>
        </w:rPr>
      </w:pPr>
      <w:r w:rsidRPr="00B70B21">
        <w:rPr>
          <w:rStyle w:val="apple-converted-space"/>
          <w:shd w:val="clear" w:color="auto" w:fill="FFFFFF"/>
        </w:rPr>
        <w:t xml:space="preserve">З метою патріотичного виховання  </w:t>
      </w:r>
      <w:r>
        <w:rPr>
          <w:rStyle w:val="apple-converted-space"/>
          <w:shd w:val="clear" w:color="auto" w:fill="FFFFFF"/>
        </w:rPr>
        <w:t xml:space="preserve">молоді та збереження пам'яті </w:t>
      </w:r>
      <w:r w:rsidRPr="00B70B21">
        <w:rPr>
          <w:rStyle w:val="apple-converted-space"/>
          <w:shd w:val="clear" w:color="auto" w:fill="FFFFFF"/>
        </w:rPr>
        <w:t xml:space="preserve">були проведені   мітинги, тематичні вечори </w:t>
      </w:r>
      <w:r>
        <w:rPr>
          <w:rStyle w:val="apple-converted-space"/>
          <w:shd w:val="clear" w:color="auto" w:fill="FFFFFF"/>
        </w:rPr>
        <w:t>присвячені Дню Перемоги 9 травня</w:t>
      </w:r>
      <w:r w:rsidRPr="00B70B21">
        <w:rPr>
          <w:rStyle w:val="apple-converted-space"/>
          <w:shd w:val="clear" w:color="auto" w:fill="FFFFFF"/>
        </w:rPr>
        <w:t xml:space="preserve">. </w:t>
      </w:r>
      <w:r w:rsidRPr="00B70B21">
        <w:t>Проведено мітинг-реквієм, приурочений Загальноукраїнській акції «Засвіти свічку»</w:t>
      </w:r>
      <w:r w:rsidRPr="00B70B21">
        <w:rPr>
          <w:rStyle w:val="apple-converted-space"/>
          <w:shd w:val="clear" w:color="auto" w:fill="FFFFFF"/>
        </w:rPr>
        <w:t xml:space="preserve">. В ці дні  вшановували учасників цих подій та хвилиною мовчання згадали про пам’ять погиблих. Дні пам’яті та зустрічі з учасниками </w:t>
      </w:r>
      <w:r>
        <w:rPr>
          <w:rStyle w:val="apple-converted-space"/>
          <w:shd w:val="clear" w:color="auto" w:fill="FFFFFF"/>
        </w:rPr>
        <w:t>війни,</w:t>
      </w:r>
      <w:r w:rsidRPr="00B70B21">
        <w:rPr>
          <w:rStyle w:val="apple-converted-space"/>
          <w:shd w:val="clear" w:color="auto" w:fill="FFFFFF"/>
        </w:rPr>
        <w:t xml:space="preserve"> воїнами інтернаціоналістами та учасниками АТО пройшли біля </w:t>
      </w:r>
      <w:r>
        <w:rPr>
          <w:rStyle w:val="apple-converted-space"/>
          <w:shd w:val="clear" w:color="auto" w:fill="FFFFFF"/>
        </w:rPr>
        <w:t>меморіалів загиблим воїнам в Другій Світовій війні</w:t>
      </w:r>
      <w:r w:rsidRPr="00B70B21">
        <w:rPr>
          <w:rStyle w:val="apple-converted-space"/>
          <w:shd w:val="clear" w:color="auto" w:fill="FFFFFF"/>
        </w:rPr>
        <w:t xml:space="preserve"> </w:t>
      </w:r>
      <w:r>
        <w:rPr>
          <w:rStyle w:val="apple-converted-space"/>
          <w:shd w:val="clear" w:color="auto" w:fill="FFFFFF"/>
        </w:rPr>
        <w:t>майже у всіх населених пунктах району</w:t>
      </w:r>
      <w:r w:rsidRPr="00B70B21">
        <w:rPr>
          <w:rStyle w:val="apple-converted-space"/>
          <w:shd w:val="clear" w:color="auto" w:fill="FFFFFF"/>
        </w:rPr>
        <w:t>.</w:t>
      </w:r>
      <w:r>
        <w:rPr>
          <w:rStyle w:val="apple-converted-space"/>
          <w:shd w:val="clear" w:color="auto" w:fill="FFFFFF"/>
        </w:rPr>
        <w:t xml:space="preserve"> В районному будинку культури пройшов святковий концерт до Дня Перемоги за участю гурту академії ім..Глінки м.Дніпра. Також з метою гідого вшанування пам'яті загиблих воїнів в період Другої Світової війни 22 червня пройшли заходи до Дня Скорботи – мітинги-реквієм, покладання квітів до меморіалів та пам’ятників.</w:t>
      </w:r>
    </w:p>
    <w:p w:rsidR="003D59AD" w:rsidRDefault="003D59AD" w:rsidP="00EC7A79">
      <w:pPr>
        <w:ind w:firstLine="708"/>
        <w:jc w:val="both"/>
      </w:pPr>
      <w:r>
        <w:t>11 травня – відбулося урочисте підняття прапору Євросоюзу.</w:t>
      </w:r>
    </w:p>
    <w:p w:rsidR="003D59AD" w:rsidRDefault="003D59AD" w:rsidP="00EC7A79">
      <w:pPr>
        <w:ind w:firstLine="708"/>
        <w:jc w:val="both"/>
      </w:pPr>
      <w:r>
        <w:t>30 травня 2017 року в районному будинку культури пройшли районні заходи до Дня захисту дітей. Також цей день запам’ятався святом «Вишиванки», в рамках якого були проведені виставки кращих робіт вишивальників району, флеш-моби, малюнок на асфальті, аква-грим, конкурс найкращої вишиванки. Кращі вишиванки за номінаціями були нагороджені подарунками від Народного депутата України Нестеренка В.Г. та депутата обласної ради Заворотнього В.П.</w:t>
      </w:r>
    </w:p>
    <w:p w:rsidR="003D59AD" w:rsidRDefault="003D59AD" w:rsidP="00EC7A79">
      <w:pPr>
        <w:ind w:firstLine="720"/>
        <w:jc w:val="both"/>
      </w:pPr>
      <w:r>
        <w:t>16 червня в приміщенні актового залу районної ради відбулося урочисте засідання до Дня медичного працівника, а також професійне свято відсвяткували державні службовці 23 червня 2017 року.</w:t>
      </w:r>
    </w:p>
    <w:p w:rsidR="003D59AD" w:rsidRPr="00710179" w:rsidRDefault="003D59AD" w:rsidP="00EC7A79">
      <w:pPr>
        <w:ind w:firstLine="720"/>
        <w:jc w:val="both"/>
      </w:pPr>
      <w:r w:rsidRPr="00710179">
        <w:t xml:space="preserve">До Дня скорботи і вшанування пам'яті жертв війни в Україні </w:t>
      </w:r>
      <w:r>
        <w:t>(22 червня)</w:t>
      </w:r>
      <w:r w:rsidRPr="00710179">
        <w:t xml:space="preserve">проведені уроки пам'яті, покладання квітів до меморіалів та пам’ятників </w:t>
      </w:r>
      <w:r>
        <w:t>жертвам Другої Світової війни.</w:t>
      </w:r>
    </w:p>
    <w:p w:rsidR="003D59AD" w:rsidRDefault="003D59AD" w:rsidP="00EC7A79">
      <w:pPr>
        <w:ind w:firstLine="720"/>
        <w:jc w:val="both"/>
      </w:pPr>
      <w:r>
        <w:t>В районі були проведені вечори та урочистості вручення атестатів про середню освіту.</w:t>
      </w:r>
    </w:p>
    <w:p w:rsidR="003D59AD" w:rsidRDefault="003D59AD" w:rsidP="00EC7A79">
      <w:pPr>
        <w:ind w:firstLine="720"/>
        <w:jc w:val="both"/>
      </w:pPr>
      <w:r>
        <w:t>27 червня 2017 року в районній раді  відбулося урочисте засідання до Дня Конституції України.</w:t>
      </w:r>
      <w:r w:rsidRPr="0055419B">
        <w:t xml:space="preserve"> </w:t>
      </w:r>
    </w:p>
    <w:p w:rsidR="003D59AD" w:rsidRDefault="003D59AD" w:rsidP="00EC7A79">
      <w:pPr>
        <w:ind w:firstLine="720"/>
        <w:jc w:val="both"/>
      </w:pPr>
      <w:r>
        <w:t>06-07 липня 2017 року проведені народні гуляння до народного свята Івана купала у Гупалівському, Очеретуватівському, Мар’</w:t>
      </w:r>
      <w:r w:rsidRPr="00CE4E3E">
        <w:t xml:space="preserve">ївському, </w:t>
      </w:r>
      <w:r>
        <w:t>Олександрівському, Бузівському</w:t>
      </w:r>
      <w:r w:rsidRPr="00CE4E3E">
        <w:t xml:space="preserve"> сільських будинках культури.</w:t>
      </w:r>
      <w:r>
        <w:t xml:space="preserve"> На території  ставка Вінницький смт.Магдалинівка були проведені спортивні змагання, ігри для дітей, майстри класи, дискотеки для молоді . </w:t>
      </w:r>
    </w:p>
    <w:p w:rsidR="003D59AD" w:rsidRDefault="003D59AD" w:rsidP="00EC7A79">
      <w:pPr>
        <w:ind w:firstLine="720"/>
        <w:jc w:val="both"/>
      </w:pPr>
      <w:r>
        <w:t>28 липня 2017 року  у бібліотеках району були проведені історичні повідомлення, пізнавальні години до Дня Хрещення Київської Русі, а також проведені урочисті літургії в церквах та храмах району.</w:t>
      </w:r>
    </w:p>
    <w:p w:rsidR="003D59AD" w:rsidRDefault="003D59AD" w:rsidP="00EC7A79">
      <w:pPr>
        <w:ind w:firstLine="708"/>
        <w:jc w:val="both"/>
      </w:pPr>
      <w:r w:rsidRPr="00E6105F">
        <w:t xml:space="preserve">Поряд з всіма святами в </w:t>
      </w:r>
      <w:r>
        <w:t>смт.Магдалинівка</w:t>
      </w:r>
      <w:r w:rsidRPr="00E6105F">
        <w:t xml:space="preserve"> святкують </w:t>
      </w:r>
      <w:r>
        <w:t>День незалежності 24 серпня 2017 року. В парку відпочинку на алеї майстрів свої роботи представили майстри району, на сцені свої таланти демонстрували кращі виконавці пісні та тацю району, для молоді – дискотека. 23 серпня на територіях всіх сільських рад пройшли урочисті заходи до Дня Державного Прапора: підняття Прапора та вручення паспортів громадянина України – молоді.</w:t>
      </w:r>
    </w:p>
    <w:p w:rsidR="003D59AD" w:rsidRDefault="003D59AD" w:rsidP="00EC7A79">
      <w:pPr>
        <w:ind w:firstLine="708"/>
        <w:jc w:val="both"/>
      </w:pPr>
      <w:r w:rsidRPr="00167698">
        <w:t xml:space="preserve">Учасники художньої самодіяльності будинків культури району  на протязі звітного періоду приймали участь у обласних заходах та конкурсах </w:t>
      </w:r>
    </w:p>
    <w:p w:rsidR="003D59AD" w:rsidRPr="00167698" w:rsidRDefault="003D59AD" w:rsidP="00EC7A79">
      <w:pPr>
        <w:tabs>
          <w:tab w:val="left" w:pos="300"/>
        </w:tabs>
        <w:jc w:val="both"/>
      </w:pPr>
      <w:r w:rsidRPr="00167698">
        <w:t>8.04.17р – Всеукраїнський фестиваль-конкурс дитячого та молодіжного мистецтва «Жар-птица» - м. Дніпро, КДК «Кайдатський»</w:t>
      </w:r>
      <w:r>
        <w:t xml:space="preserve"> - </w:t>
      </w:r>
      <w:r w:rsidRPr="00167698">
        <w:t>Котовський СБК</w:t>
      </w:r>
      <w:r>
        <w:t xml:space="preserve">, </w:t>
      </w:r>
      <w:r w:rsidRPr="00167698">
        <w:t>17.04. 17р. – Обласний фестиваль «Пасха Красна» м. Китайгород</w:t>
      </w:r>
      <w:r>
        <w:t xml:space="preserve"> </w:t>
      </w:r>
      <w:r w:rsidRPr="00167698">
        <w:t>Жданівський СБК- «Надія» ( Народний вокальний ансамбль) , Магдалинівський РБК ( учасники вокальної студії – Міщук Ростік, Овечко Даша, Баранець Оксана), «Перлина» ( Зразковий дитячий хореографічний колектив)</w:t>
      </w:r>
    </w:p>
    <w:p w:rsidR="003D59AD" w:rsidRDefault="003D59AD" w:rsidP="00EC7A79">
      <w:pPr>
        <w:ind w:firstLine="708"/>
        <w:jc w:val="both"/>
      </w:pPr>
      <w:r w:rsidRPr="00167698">
        <w:t>29.04.17р. – Чернеччинський СБК – приймали участь в обласному дитячому фестивалі «Веснограй 2017»</w:t>
      </w:r>
      <w:r>
        <w:t xml:space="preserve">, </w:t>
      </w:r>
      <w:r w:rsidRPr="00167698">
        <w:t xml:space="preserve">   07.05.17р     Всеукраїнський хореографічний фестиваль, центральний кубок України «Амітіс – куб», м. Дніпро, ДК «Дніпропрес»</w:t>
      </w:r>
      <w:r>
        <w:t xml:space="preserve"> - </w:t>
      </w:r>
      <w:r w:rsidRPr="00167698">
        <w:t>Котовський  СБК</w:t>
      </w:r>
      <w:r>
        <w:t xml:space="preserve">, </w:t>
      </w:r>
      <w:r w:rsidRPr="00167698">
        <w:t xml:space="preserve">04.06. 17р. – Мар’ївський СБК – участь у святі «Посиділки» - Новомосковський район, с. Вільне, 05.06.17р. – Котовський СБК – участь у відкритті оновленого стадіону «Трудові резерви», м. Дніпро </w:t>
      </w:r>
      <w:r>
        <w:t>.</w:t>
      </w:r>
    </w:p>
    <w:p w:rsidR="003D59AD" w:rsidRDefault="003D59AD" w:rsidP="00EC7A79">
      <w:pPr>
        <w:ind w:firstLine="708"/>
        <w:jc w:val="both"/>
      </w:pPr>
      <w:r>
        <w:t>20 серпня  по 25 серпня 2017 року відбувся відкритий Національний Сорочинський ярмарок в якому прийняли участь вокально-інструментальний ансамбль «Ух ти!» Котовського СБК (20.08.2017).</w:t>
      </w:r>
    </w:p>
    <w:p w:rsidR="003D59AD" w:rsidRDefault="003D59AD" w:rsidP="00EC7A79">
      <w:pPr>
        <w:ind w:firstLine="708"/>
        <w:jc w:val="both"/>
      </w:pPr>
      <w:r>
        <w:t>24-27 серпня 2017 року в м.Гініческ відбувся Всеукраїнський фестиваль «Таврійська родина» в якому прийняв участь народний колектив «Надія» Жданівського СБК.</w:t>
      </w:r>
    </w:p>
    <w:p w:rsidR="003D59AD" w:rsidRDefault="003D59AD" w:rsidP="00EC7A79">
      <w:pPr>
        <w:ind w:firstLine="720"/>
        <w:jc w:val="both"/>
      </w:pPr>
      <w:r>
        <w:t>До свята Першого дзвоника пройшли урочисті лінійки в загальноосвітніх школах району за участю аматорів сільських клубів.</w:t>
      </w:r>
    </w:p>
    <w:p w:rsidR="003D59AD" w:rsidRDefault="003D59AD" w:rsidP="00EC7A79">
      <w:pPr>
        <w:ind w:firstLine="720"/>
        <w:jc w:val="both"/>
      </w:pPr>
      <w:r>
        <w:t>15 вересня методисти та вчителі музичної школи прийняли участь в обласному семінарі «Збереження культурної нематеріальної спадщини «Петриківський розпис», «Козацькі пісні».</w:t>
      </w:r>
    </w:p>
    <w:p w:rsidR="003D59AD" w:rsidRPr="00881895" w:rsidRDefault="003D59AD" w:rsidP="00EC7A79">
      <w:pPr>
        <w:ind w:firstLine="720"/>
        <w:jc w:val="both"/>
      </w:pPr>
      <w:r w:rsidRPr="00881895">
        <w:t>Участь в обласному етнофестивалі «Петриківський дивоцвіт» ( 16.09.2017)-  виставка майстрів народної творчості, установлення рекорду України – «найдовше пано з Петриківським розписом на полотні» - приймали участь п’ять художників, участь  у фестивалі «Пісенний дивоцвіт».</w:t>
      </w:r>
    </w:p>
    <w:p w:rsidR="003D59AD" w:rsidRDefault="003D59AD" w:rsidP="00EC7A79">
      <w:pPr>
        <w:ind w:firstLine="708"/>
        <w:jc w:val="both"/>
      </w:pPr>
      <w:r w:rsidRPr="00E6105F">
        <w:t>2</w:t>
      </w:r>
      <w:r>
        <w:t>2</w:t>
      </w:r>
      <w:r w:rsidRPr="00E6105F">
        <w:t xml:space="preserve"> вересня 201</w:t>
      </w:r>
      <w:r>
        <w:t>7 року в рамках 74</w:t>
      </w:r>
      <w:r w:rsidRPr="00E6105F">
        <w:t xml:space="preserve"> річниці визволення Магдалинівського району та 23</w:t>
      </w:r>
      <w:r>
        <w:t>9</w:t>
      </w:r>
      <w:r w:rsidRPr="00E6105F">
        <w:t xml:space="preserve"> річниці заснування селища в парку відпочинку пройшли святковий концерт та відкриття  ігрового майданчику на якому були присутні 2500 чоловік.</w:t>
      </w:r>
    </w:p>
    <w:p w:rsidR="003D59AD" w:rsidRDefault="003D59AD" w:rsidP="00EC7A79">
      <w:pPr>
        <w:ind w:firstLine="720"/>
        <w:jc w:val="both"/>
      </w:pPr>
      <w:r>
        <w:t>29 вересня 2017 року в Почино-Софіївському сільському будинку культури та сільських будинках культури району  пройшли святкові концерти та урочистості присвячені Дню Вчителя.</w:t>
      </w:r>
    </w:p>
    <w:p w:rsidR="003D59AD" w:rsidRDefault="003D59AD" w:rsidP="00EC7A79">
      <w:pPr>
        <w:ind w:firstLine="720"/>
        <w:jc w:val="both"/>
      </w:pPr>
      <w:r>
        <w:t>29 вересня 2017 проведено урочисте засідання до Дня похилого віку.</w:t>
      </w:r>
    </w:p>
    <w:p w:rsidR="003D59AD" w:rsidRPr="009F71D1" w:rsidRDefault="003D59AD" w:rsidP="00EC7A79">
      <w:pPr>
        <w:ind w:firstLine="708"/>
        <w:jc w:val="both"/>
      </w:pPr>
      <w:r w:rsidRPr="009F71D1">
        <w:t>Розвиток музейної справи є невід’ємною частиною збереження історико-культурної спадщини. Були проведені слідуючі заходи:</w:t>
      </w:r>
    </w:p>
    <w:p w:rsidR="003D59AD" w:rsidRDefault="003D59AD" w:rsidP="00EC7A79">
      <w:pPr>
        <w:jc w:val="both"/>
        <w:rPr>
          <w:b/>
        </w:rPr>
      </w:pPr>
      <w:r w:rsidRPr="009F71D1">
        <w:t xml:space="preserve">Виставка колекції старовинних новорічних ялинкових прикрас до 20 січня 2017 року; До Дня Українського політв’язня-  урок-реквієм -12 січня , книжково-журнальна виставка до дня Соборності України – до 22 січня, виставка документальних свідчень до Міжнародного дня пам'яті та дня пам'яті жертв Голокосту в Україні – до 27 січня, проведені книжково-журнальні виставки до 25 річчя затвердження української національної символіки (10- 30 січня 2017р.)-Державний Гімн, Український національний Прапор, фото-виставка </w:t>
      </w:r>
      <w:r w:rsidRPr="009F71D1">
        <w:rPr>
          <w:iCs/>
        </w:rPr>
        <w:t>учасників  бойовий дій на території  інших  держав та виведення війск із Афганістану, а також до Дня Пам'яті Героям Небесної Сотні.</w:t>
      </w:r>
      <w:r w:rsidRPr="009F71D1">
        <w:t xml:space="preserve"> Поличкова виставка збірок поетів – земляків до Всесвітнього дня поезії( 21.03.2016), Шевченківські дні ( 7-13.03.2016). До Міжнародного дня визволення в’язнів фашистських концтаборів- виставка малюнків, фотографій, книг «Подолання страху перед минулим»</w:t>
      </w:r>
      <w:r>
        <w:t xml:space="preserve"> ( 11 квітня 2017 року), </w:t>
      </w:r>
      <w:r w:rsidRPr="009F71D1">
        <w:t>Ви</w:t>
      </w:r>
      <w:r>
        <w:t>ставка учнівських малюнків «</w:t>
      </w:r>
      <w:r w:rsidRPr="009F71D1">
        <w:t>Чорнобильська катастрофа»</w:t>
      </w:r>
      <w:r>
        <w:t xml:space="preserve"> ( 19-26 квітня ).</w:t>
      </w:r>
      <w:r w:rsidRPr="009F71D1">
        <w:rPr>
          <w:b/>
        </w:rPr>
        <w:t xml:space="preserve"> </w:t>
      </w:r>
    </w:p>
    <w:p w:rsidR="003D59AD" w:rsidRDefault="003D59AD" w:rsidP="00EC7A79">
      <w:pPr>
        <w:jc w:val="both"/>
      </w:pPr>
      <w:r w:rsidRPr="009F71D1">
        <w:t xml:space="preserve"> Проведені </w:t>
      </w:r>
      <w:r>
        <w:t>:</w:t>
      </w:r>
      <w:r w:rsidRPr="009F71D1">
        <w:t>До Дня довкілля урок екології «Ми і наша Земля»</w:t>
      </w:r>
      <w:r>
        <w:t xml:space="preserve"> (16 квітня 2017 року), </w:t>
      </w:r>
      <w:r w:rsidRPr="009F71D1">
        <w:t xml:space="preserve">До Всесвітнього дня Землі краєзнавча година «Природоохоронні території району» </w:t>
      </w:r>
      <w:r>
        <w:t xml:space="preserve">(22 квітня 2017р.), </w:t>
      </w:r>
      <w:r w:rsidRPr="009F71D1">
        <w:t>До  Міжнародного дня пам’яті Чорнобиля – інфографіка подій</w:t>
      </w:r>
      <w:r>
        <w:t xml:space="preserve"> ( 26 квітня 2016 року).</w:t>
      </w:r>
    </w:p>
    <w:p w:rsidR="003D59AD" w:rsidRDefault="003D59AD" w:rsidP="00EC7A79">
      <w:pPr>
        <w:jc w:val="both"/>
      </w:pPr>
      <w:r w:rsidRPr="0091060B">
        <w:t>До днів пам’яті та примирення виставка дитячих малюнків «Пам'ять про війну»</w:t>
      </w:r>
      <w:r>
        <w:t xml:space="preserve">, екскурсії (07-15 травня 2017 року), </w:t>
      </w:r>
      <w:r w:rsidRPr="0091060B">
        <w:t>До Дня пам’яті жертв політичних репресій експозиційний куточок «Тяжка сторінка історії»</w:t>
      </w:r>
      <w:r>
        <w:t xml:space="preserve"> ( до 15 травня), д</w:t>
      </w:r>
      <w:r w:rsidRPr="0091060B">
        <w:t>о Міжнародного дня сім’ї виставка «Сімейна реліквія»</w:t>
      </w:r>
      <w:r>
        <w:t xml:space="preserve"> ( 15 травня), </w:t>
      </w:r>
      <w:r w:rsidRPr="0091060B">
        <w:t xml:space="preserve">До дня вишиванки </w:t>
      </w:r>
      <w:r>
        <w:t xml:space="preserve">проведена </w:t>
      </w:r>
      <w:r w:rsidRPr="0091060B">
        <w:t>виставка «Історія української вишиванки»</w:t>
      </w:r>
      <w:r>
        <w:t xml:space="preserve"> ( 18 травня) – були виставлені вишиванки минулого століття, майстрів вишивки різних напрямків, проведені дуже цікаві історичні розповіді.</w:t>
      </w:r>
    </w:p>
    <w:p w:rsidR="003D59AD" w:rsidRDefault="003D59AD" w:rsidP="00EC7A79">
      <w:pPr>
        <w:ind w:firstLine="708"/>
        <w:jc w:val="both"/>
        <w:rPr>
          <w:b/>
        </w:rPr>
      </w:pPr>
      <w:r>
        <w:t>З метою патріотичного виховання підростаючого покоління в районному музеї були проведені</w:t>
      </w:r>
      <w:r w:rsidRPr="0091060B">
        <w:t>: Історичний вечір присвячений Дням памяті та примирення «Минулих років свята память»</w:t>
      </w:r>
      <w:r>
        <w:t xml:space="preserve">, </w:t>
      </w:r>
      <w:r w:rsidRPr="0091060B">
        <w:t>Урок мужності  «1941-1945 – етап мужності і відваги в українській воєнній історії»</w:t>
      </w:r>
      <w:r>
        <w:t xml:space="preserve">, </w:t>
      </w:r>
      <w:r w:rsidRPr="0091060B">
        <w:t>Музейні заняття в школі «Листи з 1943го»</w:t>
      </w:r>
      <w:r>
        <w:t xml:space="preserve">, </w:t>
      </w:r>
      <w:r w:rsidRPr="0091060B">
        <w:t>Цикл музейних уроків «Наш край в роки 1941-1945»</w:t>
      </w:r>
      <w:r>
        <w:t xml:space="preserve"> - на протязі травня.</w:t>
      </w:r>
      <w:r w:rsidRPr="0091060B">
        <w:rPr>
          <w:b/>
        </w:rPr>
        <w:t xml:space="preserve"> </w:t>
      </w:r>
    </w:p>
    <w:p w:rsidR="003D59AD" w:rsidRDefault="003D59AD" w:rsidP="00EC7A79">
      <w:pPr>
        <w:ind w:firstLine="708"/>
        <w:jc w:val="both"/>
      </w:pPr>
      <w:r w:rsidRPr="0091060B">
        <w:t>Також до Міжнародного Дня музеїв- день відкритих дверей «Музейні гостини»</w:t>
      </w:r>
      <w:r>
        <w:t xml:space="preserve"> ( 18 травня), д</w:t>
      </w:r>
      <w:r w:rsidRPr="0091060B">
        <w:t>о Дня героїв екскурсія «Героїчні долі»</w:t>
      </w:r>
      <w:r>
        <w:t xml:space="preserve"> ( 23 травня ), </w:t>
      </w:r>
      <w:r w:rsidRPr="0091060B">
        <w:t>До дня народження  Д. Т.  Кулакова  - почесного громадянина Магдалинівки, історика, краєзнавця, засновника музею – урок-пам’ять</w:t>
      </w:r>
      <w:r>
        <w:t xml:space="preserve"> ( 30 травня).</w:t>
      </w:r>
    </w:p>
    <w:p w:rsidR="003D59AD" w:rsidRDefault="003D59AD" w:rsidP="00EC7A79">
      <w:pPr>
        <w:jc w:val="both"/>
      </w:pPr>
      <w:r>
        <w:t>До Дня скорботи і вшанування пам'яті жертв війни в Укріїні історичний урок «Обличчя війни» - 22 червня. До Дня Конституції України книжково-журнальна виставка «Молодь і майбутнє» -23- 28 червня 2016 року.</w:t>
      </w:r>
      <w:r w:rsidRPr="00710179">
        <w:t xml:space="preserve"> </w:t>
      </w:r>
      <w:r>
        <w:t>До Дня скорботи і вшанування пам'яті жертв війни в Укріїні історичний урок «Обличчя війни» - 22 червня. До Дня Конституції України книжково-журнальна виставка «Молодь і майбутнє» -23- 28 червня 2016 року.</w:t>
      </w:r>
    </w:p>
    <w:p w:rsidR="003D59AD" w:rsidRDefault="003D59AD" w:rsidP="00EC7A79">
      <w:pPr>
        <w:jc w:val="both"/>
      </w:pPr>
      <w:r>
        <w:t xml:space="preserve"> </w:t>
      </w:r>
      <w:r>
        <w:tab/>
        <w:t>До Дня Незалежності України та Дня Державного Прапора ( 20-28 серпня 2016) в музеї проведені екскурсії по експозиційним куточкам «Район крокує в майбутнє».</w:t>
      </w:r>
    </w:p>
    <w:p w:rsidR="003D59AD" w:rsidRDefault="003D59AD" w:rsidP="00EC7A79">
      <w:pPr>
        <w:jc w:val="both"/>
      </w:pPr>
      <w:r w:rsidRPr="00FA1E4A">
        <w:tab/>
        <w:t xml:space="preserve">Робота бібліотек Магдалинівської РЦБС протягом 2017 року була направлена на виконання державних нормативних документів: указів, постанов, розпоряджень, програм. </w:t>
      </w:r>
      <w:r>
        <w:t>Всього за звітний період читачів 17286</w:t>
      </w:r>
      <w:r w:rsidRPr="006F6FDD">
        <w:t xml:space="preserve"> ч.,</w:t>
      </w:r>
      <w:r w:rsidRPr="0018793D">
        <w:rPr>
          <w:color w:val="FF0000"/>
        </w:rPr>
        <w:t xml:space="preserve"> </w:t>
      </w:r>
      <w:r w:rsidRPr="006F6FDD">
        <w:t>книговидачі -</w:t>
      </w:r>
      <w:r>
        <w:t>206,6</w:t>
      </w:r>
      <w:r w:rsidRPr="006F6FDD">
        <w:t xml:space="preserve"> тис.</w:t>
      </w:r>
      <w:r>
        <w:t xml:space="preserve"> екз., Фонд на 1.10.2017</w:t>
      </w:r>
      <w:r w:rsidRPr="006F6FDD">
        <w:t xml:space="preserve"> складає – </w:t>
      </w:r>
      <w:r>
        <w:t>229264</w:t>
      </w:r>
      <w:r w:rsidRPr="006F6FDD">
        <w:t xml:space="preserve"> книг. </w:t>
      </w:r>
      <w:r>
        <w:t>Відвідування -81454, кількість масових заходів - 1396.</w:t>
      </w:r>
    </w:p>
    <w:p w:rsidR="003D59AD" w:rsidRDefault="003D59AD" w:rsidP="00EC7A79">
      <w:pPr>
        <w:ind w:firstLine="708"/>
        <w:jc w:val="both"/>
      </w:pPr>
      <w:r w:rsidRPr="00FA1E4A">
        <w:t>В бібліотеках району  на протязі місяця були проведені багато заходів, основні це : до дня Соборності – історичні години, вечори інформаційні полички, до Дня ухвалення Державного Гімну України проведена інформаційна виставка ( 13 січня 2017), до Дня народження Вікіпедії – пізнавальна міні-виставка ( 15 січня 2017), до Дня 25 років Прапору Незалежної України – історичні години, інформаційні полички ( 26 січня 2017 року), До Дня героїв Крут – виставки, історичні години ( 27 січня 2017 ), проведена краєзнавча поетична година  до 80-річчя від дня народження В.Садиленка, Магдалинівського поета ( 08 січня 2017). До Міжнародного дня рідної мови та Дня української писемності та мови ( 21 лютого 2016 р.) проведені ранки, бесіди, мовні години, конкурси.</w:t>
      </w:r>
    </w:p>
    <w:p w:rsidR="003D59AD" w:rsidRPr="00FA1E4A" w:rsidRDefault="003D59AD" w:rsidP="00EC7A79">
      <w:pPr>
        <w:ind w:firstLine="708"/>
        <w:jc w:val="both"/>
      </w:pPr>
      <w:r w:rsidRPr="00FA1E4A">
        <w:t xml:space="preserve"> до 75-річчя від початку примусового вивозу українського населення до Німеччини</w:t>
      </w:r>
      <w:r>
        <w:t xml:space="preserve"> проведені Історичні години, години пам’яті.</w:t>
      </w:r>
      <w:r w:rsidRPr="00FA1E4A">
        <w:t xml:space="preserve"> </w:t>
      </w:r>
    </w:p>
    <w:p w:rsidR="003D59AD" w:rsidRDefault="003D59AD" w:rsidP="00EC7A79">
      <w:pPr>
        <w:jc w:val="both"/>
      </w:pPr>
      <w:r w:rsidRPr="00FA1E4A">
        <w:t>На неділі Масляної 23 лютого в Магдалинівській районній бібліотеці проведено засідання клубу дозвілля і спілкування «Зустріч», присвячене святу проводів зими.</w:t>
      </w:r>
    </w:p>
    <w:p w:rsidR="003D59AD" w:rsidRDefault="003D59AD" w:rsidP="00EC7A79">
      <w:pPr>
        <w:ind w:firstLine="708"/>
        <w:jc w:val="both"/>
      </w:pPr>
      <w:r>
        <w:t>05 березня бібліотекарі району за підтримки Народного депутата В.Нестеренка в подарунок на 8 Березня відвідали м.Полтава, відвідали пам’ятні міста та музеї.</w:t>
      </w:r>
    </w:p>
    <w:p w:rsidR="003D59AD" w:rsidRPr="008A6BA7" w:rsidRDefault="003D59AD" w:rsidP="00EC7A79">
      <w:pPr>
        <w:ind w:firstLine="708"/>
        <w:jc w:val="both"/>
        <w:rPr>
          <w:rStyle w:val="apple-converted-space"/>
          <w:color w:val="000000"/>
          <w:shd w:val="clear" w:color="auto" w:fill="FFFFFF"/>
        </w:rPr>
      </w:pPr>
      <w:r w:rsidRPr="008A6BA7">
        <w:rPr>
          <w:color w:val="000000"/>
          <w:shd w:val="clear" w:color="auto" w:fill="FFFFFF"/>
        </w:rPr>
        <w:t>27 березня в читальному залі Магдалинівської районної бібліотеки для дітей за участю учнів початкових класів Магдалинівської ЗОШ проведено гру-розвагу "Почитаємо, пограємо - казки відгадаємо"</w:t>
      </w:r>
      <w:r w:rsidRPr="008A6BA7">
        <w:rPr>
          <w:rStyle w:val="apple-converted-space"/>
          <w:color w:val="000000"/>
          <w:shd w:val="clear" w:color="auto" w:fill="FFFFFF"/>
        </w:rPr>
        <w:t> .</w:t>
      </w:r>
      <w:r w:rsidRPr="008A6BA7">
        <w:rPr>
          <w:color w:val="000000"/>
          <w:shd w:val="clear" w:color="auto" w:fill="FFFFFF"/>
        </w:rPr>
        <w:t xml:space="preserve"> 20 березня у Приорільській сільській бібліотеці-філіалі відбувся цікавий захід - круглий стіл «З книгою жити – з добром дружити» у рамках програми Тижня дитячого читання.</w:t>
      </w:r>
      <w:r w:rsidRPr="008A6BA7">
        <w:rPr>
          <w:rStyle w:val="apple-converted-space"/>
          <w:color w:val="000000"/>
          <w:shd w:val="clear" w:color="auto" w:fill="FFFFFF"/>
        </w:rPr>
        <w:t> </w:t>
      </w:r>
    </w:p>
    <w:p w:rsidR="003D59AD" w:rsidRDefault="003D59AD" w:rsidP="00EC7A79">
      <w:pPr>
        <w:jc w:val="both"/>
        <w:rPr>
          <w:color w:val="000000"/>
          <w:shd w:val="clear" w:color="auto" w:fill="FFFFFF"/>
        </w:rPr>
      </w:pPr>
      <w:r w:rsidRPr="008A6BA7">
        <w:rPr>
          <w:color w:val="000000"/>
          <w:shd w:val="clear" w:color="auto" w:fill="FFFFFF"/>
        </w:rPr>
        <w:t>27 березня у Личківській бібліотеці-філіалі відбулася презентація виставки виробів з пластиліну "Мій улюблений казковий герой". Експозицію склали роботи школярів 1-5 класів. 29 березня бібліотекарі абонементу Магдалинівської районної бібліотеки представили флешбук "Читаємо українських авторів".</w:t>
      </w:r>
    </w:p>
    <w:p w:rsidR="003D59AD" w:rsidRDefault="003D59AD" w:rsidP="00EC7A79">
      <w:pPr>
        <w:ind w:firstLine="720"/>
        <w:jc w:val="both"/>
      </w:pPr>
      <w:r w:rsidRPr="00E6105F">
        <w:t>Клуб за інтересами «Шахи» провів змагання з шахів, яке відбулося 17-18 січня 201</w:t>
      </w:r>
      <w:r>
        <w:t>7</w:t>
      </w:r>
      <w:r w:rsidRPr="00E6105F">
        <w:t xml:space="preserve"> року, турнір </w:t>
      </w:r>
      <w:r>
        <w:t>присвячений пам'яті В.Ф.Латайка</w:t>
      </w:r>
      <w:r w:rsidRPr="00E6105F">
        <w:t>.</w:t>
      </w:r>
    </w:p>
    <w:p w:rsidR="003D59AD" w:rsidRPr="00425A05" w:rsidRDefault="003D59AD" w:rsidP="00EC7A79">
      <w:pPr>
        <w:jc w:val="both"/>
      </w:pPr>
      <w:r w:rsidRPr="00425A05">
        <w:t xml:space="preserve"> Проведена презентація творчих робіт народних майстрів с.Почино-Софіївка в рамках районного проекту-презентації «Наші села – наповнений сонцем і працею світ» «Почино-Софіївський край – де верб, тополів рай» - 5 квітня</w:t>
      </w:r>
    </w:p>
    <w:p w:rsidR="003D59AD" w:rsidRPr="00425A05" w:rsidRDefault="003D59AD" w:rsidP="00EC7A79">
      <w:pPr>
        <w:jc w:val="both"/>
      </w:pPr>
      <w:r w:rsidRPr="00425A05">
        <w:t>до 100-річчя Української революції Бібліографічний огляд «Михайло  Грушевський – перший Президент Центральної Ради» (06.04.17),</w:t>
      </w:r>
    </w:p>
    <w:p w:rsidR="003D59AD" w:rsidRPr="00425A05" w:rsidRDefault="003D59AD" w:rsidP="00EC7A79">
      <w:pPr>
        <w:jc w:val="both"/>
      </w:pPr>
      <w:r w:rsidRPr="00425A05">
        <w:t xml:space="preserve">Години духовності «Величне свято Воскресіння»( 13.04), до Дня Чорнобильської трагедії      (  26.04) Година пам’яті, Година екологічної культури, Подорож в історію «Чорнобиль – біль душі», </w:t>
      </w:r>
    </w:p>
    <w:p w:rsidR="003D59AD" w:rsidRPr="00425A05" w:rsidRDefault="003D59AD" w:rsidP="00EC7A79">
      <w:pPr>
        <w:jc w:val="both"/>
      </w:pPr>
      <w:r w:rsidRPr="00425A05">
        <w:t>до 500-річчя Реформації (25-28.04): Історична година, Бесіди ;</w:t>
      </w:r>
    </w:p>
    <w:p w:rsidR="003D59AD" w:rsidRPr="00425A05" w:rsidRDefault="003D59AD" w:rsidP="00EC7A79">
      <w:pPr>
        <w:pStyle w:val="ListParagraph"/>
        <w:ind w:left="66"/>
        <w:rPr>
          <w:rFonts w:ascii="Times New Roman" w:hAnsi="Times New Roman"/>
          <w:sz w:val="28"/>
          <w:szCs w:val="28"/>
          <w:lang w:val="uk-UA"/>
        </w:rPr>
      </w:pPr>
      <w:r w:rsidRPr="00425A05">
        <w:rPr>
          <w:rFonts w:ascii="Times New Roman" w:hAnsi="Times New Roman"/>
          <w:sz w:val="28"/>
          <w:szCs w:val="28"/>
        </w:rPr>
        <w:t>до Дня визволення в’язнів концтаборів ( 11.04) проведені Історичні години,</w:t>
      </w:r>
      <w:r w:rsidRPr="00425A05">
        <w:rPr>
          <w:rFonts w:ascii="Times New Roman" w:hAnsi="Times New Roman"/>
          <w:sz w:val="28"/>
          <w:szCs w:val="28"/>
          <w:lang w:val="uk-UA"/>
        </w:rPr>
        <w:t xml:space="preserve"> </w:t>
      </w:r>
      <w:r w:rsidRPr="00425A05">
        <w:rPr>
          <w:rFonts w:ascii="Times New Roman" w:hAnsi="Times New Roman"/>
          <w:sz w:val="28"/>
          <w:szCs w:val="28"/>
        </w:rPr>
        <w:t xml:space="preserve">Зустріч з остарбайтером «Сповідь, яку опалила війна», </w:t>
      </w:r>
    </w:p>
    <w:p w:rsidR="003D59AD" w:rsidRDefault="003D59AD" w:rsidP="00EC7A79">
      <w:pPr>
        <w:jc w:val="both"/>
      </w:pPr>
      <w:r w:rsidRPr="00425A05">
        <w:t>до Всесвітнього дня Землі - Екологічна гра-подорож «Хай квітує Земля».</w:t>
      </w:r>
    </w:p>
    <w:p w:rsidR="003D59AD" w:rsidRDefault="003D59AD" w:rsidP="00EC7A79">
      <w:pPr>
        <w:jc w:val="both"/>
      </w:pPr>
      <w:r w:rsidRPr="009B426D">
        <w:t>до Дня Європи</w:t>
      </w:r>
      <w:r>
        <w:t xml:space="preserve"> (</w:t>
      </w:r>
      <w:r w:rsidRPr="009B426D">
        <w:t>18.5</w:t>
      </w:r>
      <w:r>
        <w:t xml:space="preserve">) проведені </w:t>
      </w:r>
      <w:r w:rsidRPr="009B426D">
        <w:t>виставки: Арт-калейдоскоп «Мистецькі надбання країн Європи»</w:t>
      </w:r>
      <w:r>
        <w:t xml:space="preserve">, година інформації, </w:t>
      </w:r>
      <w:r w:rsidRPr="009B426D">
        <w:t>до Дня слов’янської писемності і культури</w:t>
      </w:r>
      <w:r>
        <w:t>(</w:t>
      </w:r>
      <w:r w:rsidRPr="009B426D">
        <w:t>24.5</w:t>
      </w:r>
      <w:r>
        <w:t xml:space="preserve">) проведені бесіда-діалог, </w:t>
      </w:r>
      <w:r w:rsidRPr="009B426D">
        <w:t>Ерудит-вікторина «Веселкова наша мова»</w:t>
      </w:r>
    </w:p>
    <w:p w:rsidR="003D59AD" w:rsidRPr="005828C4" w:rsidRDefault="003D59AD" w:rsidP="00EC7A79">
      <w:pPr>
        <w:ind w:firstLine="540"/>
        <w:jc w:val="both"/>
        <w:rPr>
          <w:rStyle w:val="apple-converted-space"/>
          <w:color w:val="000000"/>
          <w:shd w:val="clear" w:color="auto" w:fill="FFFFFF"/>
        </w:rPr>
      </w:pPr>
      <w:r w:rsidRPr="005828C4">
        <w:t xml:space="preserve"> </w:t>
      </w:r>
      <w:r w:rsidRPr="005828C4">
        <w:rPr>
          <w:color w:val="000000"/>
          <w:shd w:val="clear" w:color="auto" w:fill="FFFFFF"/>
        </w:rPr>
        <w:t>5 травня в Магдалинівській районній бібліотеці відбулася літературно-музична композиція "І пісня йшла дорогами війни". На зустріч запрошено ветеранів - учасників клубу за інтересами "Джерело", який функціонує на базі Магдалинівської районної бібліотеки для дорослих.</w:t>
      </w:r>
      <w:r w:rsidRPr="005828C4">
        <w:rPr>
          <w:rStyle w:val="apple-converted-space"/>
          <w:color w:val="000000"/>
          <w:shd w:val="clear" w:color="auto" w:fill="FFFFFF"/>
        </w:rPr>
        <w:t> </w:t>
      </w:r>
    </w:p>
    <w:p w:rsidR="003D59AD" w:rsidRPr="005828C4" w:rsidRDefault="003D59AD" w:rsidP="00EC7A79">
      <w:pPr>
        <w:ind w:firstLine="540"/>
        <w:jc w:val="both"/>
        <w:rPr>
          <w:rStyle w:val="apple-converted-space"/>
          <w:color w:val="000000"/>
          <w:shd w:val="clear" w:color="auto" w:fill="FFFFFF"/>
        </w:rPr>
      </w:pPr>
      <w:r w:rsidRPr="005828C4">
        <w:rPr>
          <w:color w:val="000000"/>
          <w:shd w:val="clear" w:color="auto" w:fill="FFFFFF"/>
        </w:rPr>
        <w:t>У цьому році 16 травня Магдалинівська районна бібліотека відзначала ювілей - 85 років з дня коли бібліотеці було присвоєно статус районної. На свято до бібліотеки завітали гості - керівники району, бібліотечні працівники, користувачі. Звучали привітання від колективу Дніпропетровської обласної наукової бібліотеки, заступника голови Магдалинівської районної ради Лимаря В.І. та керівник апарату Магдалинівської РДА Горенка В.М., голови селищної ради Найка В.В., директора Магдалинівського історико-краєзнавчого музею Гнатюк Л.О., від колег - завідуючих-філіалами, школярів Магдалинівської ЗОШ. Яскравим подарунком ювілярам лунали пісні у виконанні ансамблю ветеранів "Джерело" та вокального ансамблю "Калина" Чернеччинського БК. Для гостей підготовлена презентація "Хроніка наших буднів", виставка історичних документів "З ювілеєм, бібліотеко", а також виставки творчих робіт наших читачів та самих бібліотекарів.</w:t>
      </w:r>
      <w:r w:rsidRPr="005828C4">
        <w:rPr>
          <w:rStyle w:val="apple-converted-space"/>
          <w:color w:val="000000"/>
          <w:shd w:val="clear" w:color="auto" w:fill="FFFFFF"/>
        </w:rPr>
        <w:t> </w:t>
      </w:r>
    </w:p>
    <w:p w:rsidR="003D59AD" w:rsidRDefault="003D59AD" w:rsidP="00EC7A79">
      <w:pPr>
        <w:ind w:firstLine="540"/>
        <w:jc w:val="both"/>
        <w:rPr>
          <w:rStyle w:val="apple-converted-space"/>
          <w:color w:val="000000"/>
          <w:shd w:val="clear" w:color="auto" w:fill="FFFFFF"/>
        </w:rPr>
      </w:pPr>
      <w:r w:rsidRPr="005828C4">
        <w:rPr>
          <w:color w:val="000000"/>
          <w:shd w:val="clear" w:color="auto" w:fill="FFFFFF"/>
        </w:rPr>
        <w:t>18 травня в районній дитячій бібліотеці на відзначення Дня вишиванки відбулася народознавча бесіда-діалог "Долю мати вишила мені..."</w:t>
      </w:r>
      <w:r w:rsidRPr="005828C4">
        <w:rPr>
          <w:rStyle w:val="apple-converted-space"/>
          <w:color w:val="000000"/>
          <w:shd w:val="clear" w:color="auto" w:fill="FFFFFF"/>
        </w:rPr>
        <w:t> </w:t>
      </w:r>
      <w:r w:rsidRPr="005828C4">
        <w:rPr>
          <w:color w:val="000000"/>
        </w:rPr>
        <w:br/>
      </w:r>
      <w:r w:rsidRPr="005828C4">
        <w:rPr>
          <w:color w:val="000000"/>
          <w:shd w:val="clear" w:color="auto" w:fill="FFFFFF"/>
        </w:rPr>
        <w:t>До бібліотеки завітали школярі молодших класів Магдалинівської ЗОШ.</w:t>
      </w:r>
      <w:r w:rsidRPr="005828C4">
        <w:rPr>
          <w:rStyle w:val="apple-converted-space"/>
          <w:color w:val="000000"/>
          <w:shd w:val="clear" w:color="auto" w:fill="FFFFFF"/>
        </w:rPr>
        <w:t> </w:t>
      </w:r>
    </w:p>
    <w:p w:rsidR="003D59AD" w:rsidRDefault="003D59AD" w:rsidP="00EC7A79">
      <w:pPr>
        <w:ind w:firstLine="540"/>
        <w:jc w:val="both"/>
        <w:rPr>
          <w:shd w:val="clear" w:color="auto" w:fill="FFFFFF"/>
        </w:rPr>
      </w:pPr>
      <w:r w:rsidRPr="00786DAA">
        <w:rPr>
          <w:shd w:val="clear" w:color="auto" w:fill="FFFFFF"/>
        </w:rPr>
        <w:t>22 серпня 2017 року відбувся круглий стіл з організаторами позакласної роботи району «Культура пам’яті в діалозі поколінь».</w:t>
      </w:r>
      <w:r w:rsidRPr="00786DAA">
        <w:br/>
      </w:r>
      <w:r w:rsidRPr="00786DAA">
        <w:rPr>
          <w:shd w:val="clear" w:color="auto" w:fill="FFFFFF"/>
        </w:rPr>
        <w:t>В будинку дитячої творчості проходив круглий стіл «Культура пам’яті в діалозі поколінь», активну участь прийняли члени клубу дозвілля і спілкування «Джерело» районної бібліотеки.</w:t>
      </w:r>
    </w:p>
    <w:p w:rsidR="003D59AD" w:rsidRPr="001806B5" w:rsidRDefault="003D59AD" w:rsidP="00EC7A79">
      <w:pPr>
        <w:ind w:firstLine="540"/>
        <w:jc w:val="both"/>
      </w:pPr>
      <w:r w:rsidRPr="001806B5">
        <w:rPr>
          <w:shd w:val="clear" w:color="auto" w:fill="FFFFFF"/>
        </w:rPr>
        <w:t>24 серпня 2017 року в смт. Магдалинівка проводився районний фестиваль-ярмарок народних майстрів та умільців, приурочений 26-річниці Незалежності України. бібліотеки не стояли осторонь цього заходу, а прийняли в ньому активну участь. </w:t>
      </w:r>
      <w:r w:rsidRPr="001806B5">
        <w:tab/>
        <w:t xml:space="preserve"> В бібліотеках району проведені історичні години, інформаційні повідомлення  до Дня Державного Прапора, Дня Незалежності. А також проведені години сім’ї до Дня батька.</w:t>
      </w:r>
    </w:p>
    <w:p w:rsidR="003D59AD" w:rsidRPr="001806B5" w:rsidRDefault="003D59AD" w:rsidP="00EC7A79">
      <w:pPr>
        <w:ind w:firstLine="540"/>
        <w:jc w:val="both"/>
      </w:pPr>
      <w:r w:rsidRPr="001806B5">
        <w:t>З метою патріотичного виховання дітей в біліотеках району проведені історичні години, бесіди, повідомлення, виставки до Дня партизанської слави (22.09.2017), До дня визволення Магдалинівського району від нацистів(20-29.09.2017).</w:t>
      </w:r>
      <w:r>
        <w:t xml:space="preserve"> 27 вересня у бібліотеках проведені ряд заходів присвячені Дню туризму.</w:t>
      </w:r>
    </w:p>
    <w:p w:rsidR="003D59AD" w:rsidRPr="001806B5" w:rsidRDefault="003D59AD" w:rsidP="00EC7A79">
      <w:pPr>
        <w:ind w:firstLine="540"/>
        <w:jc w:val="both"/>
      </w:pPr>
      <w:r w:rsidRPr="001806B5">
        <w:t xml:space="preserve">29 вересня 2017 в районній бібліотеці  </w:t>
      </w:r>
      <w:r>
        <w:t>пройшли урочистості до Дня бібліотекаря. 27 вересня 2017 на базі районної бібліотеки пройшла зустріч із директором Дніпропетровської обласної універсальної наукової бібліотеки ім..Первоучителів Кирила і Мефодія» та управління культури облдержадміністрації.</w:t>
      </w:r>
    </w:p>
    <w:p w:rsidR="003D59AD" w:rsidRPr="001806B5" w:rsidRDefault="003D59AD" w:rsidP="00EC7A79">
      <w:pPr>
        <w:ind w:firstLine="540"/>
        <w:jc w:val="both"/>
      </w:pPr>
      <w:r w:rsidRPr="001806B5">
        <w:t>КЗ «Магдалинівська дитяча музична школа» на протязі звітного періоду 2017 року працювала згідно навчального плану. 06 січня проведена педагогічна нарада. Директор школи 30 січня по 01 лютого пройшла навчання по підвищенню кваліфікації.</w:t>
      </w:r>
    </w:p>
    <w:p w:rsidR="003D59AD" w:rsidRDefault="003D59AD" w:rsidP="00EC7A79">
      <w:pPr>
        <w:ind w:firstLine="708"/>
        <w:jc w:val="both"/>
      </w:pPr>
      <w:r>
        <w:t>17 лютого 2017 року музична школа (Охотник Іванка) приймали участь у Міжнародному конкурсі «Музика кохання» м.Дніпро.</w:t>
      </w:r>
    </w:p>
    <w:p w:rsidR="003D59AD" w:rsidRDefault="003D59AD" w:rsidP="00EC7A79">
      <w:pPr>
        <w:ind w:firstLine="708"/>
        <w:jc w:val="both"/>
      </w:pPr>
      <w:r>
        <w:t>18 лютого 2017 року – участь у семінарі – практикумі в Дніпропетровському коледжі культури і мистецтв.</w:t>
      </w:r>
    </w:p>
    <w:p w:rsidR="003D59AD" w:rsidRDefault="003D59AD" w:rsidP="00EC7A79">
      <w:pPr>
        <w:ind w:firstLine="708"/>
        <w:jc w:val="both"/>
      </w:pPr>
      <w:r>
        <w:t>24 березня 2017 року – участь в міському конкурсі юних виконавців «Музичні візерунки» м.Камянське. Учні музичної школи прийняли участь в районному фестивалю-конкурсі «Таланти рідно краю».</w:t>
      </w:r>
    </w:p>
    <w:p w:rsidR="003D59AD" w:rsidRDefault="003D59AD" w:rsidP="00EC7A79">
      <w:pPr>
        <w:ind w:firstLine="708"/>
        <w:jc w:val="both"/>
      </w:pPr>
      <w:r>
        <w:t>28 квітня 2017 року учні школи прийняли участь в регіональному конкурсі юних виконавців джазової музики «Весняний водограй 5» м.Новомосковськ, 29 квітня 2017 року - участь у Відкритому фестивалю «Веснограй» м.Дніпро . Вихованці школи зайняли призові місця.</w:t>
      </w:r>
    </w:p>
    <w:p w:rsidR="003D59AD" w:rsidRDefault="003D59AD" w:rsidP="00EC7A79">
      <w:pPr>
        <w:ind w:firstLine="708"/>
        <w:jc w:val="both"/>
      </w:pPr>
      <w:r>
        <w:t>На протязі травня проведені випускні іспити, академічні концерти, та 27 травня проведено свято «випускників» та звітний концерт школи.</w:t>
      </w:r>
      <w:r w:rsidRPr="00473873">
        <w:t xml:space="preserve"> </w:t>
      </w:r>
      <w:r>
        <w:t>Станом на 01 вересня 2017 року налічується 103 учня дитячої музичної школи.</w:t>
      </w:r>
    </w:p>
    <w:p w:rsidR="003D59AD" w:rsidRDefault="003D59AD" w:rsidP="00EC7A79">
      <w:pPr>
        <w:ind w:firstLine="708"/>
        <w:contextualSpacing/>
        <w:jc w:val="both"/>
      </w:pPr>
      <w:r w:rsidRPr="00442823">
        <w:rPr>
          <w:color w:val="000000"/>
        </w:rPr>
        <w:t xml:space="preserve">В Магдалинівському районі на державному обліку перебуває 202 пам'ятки місцевого значення, в т. ч. </w:t>
      </w:r>
      <w:r w:rsidRPr="00442823">
        <w:t>36 - пам’яток історії та монументального мистецтва; 159 -</w:t>
      </w:r>
      <w:r>
        <w:t xml:space="preserve"> археології (</w:t>
      </w:r>
      <w:r w:rsidRPr="00442823">
        <w:t>курганів</w:t>
      </w:r>
      <w:r>
        <w:t>)</w:t>
      </w:r>
      <w:r w:rsidRPr="00442823">
        <w:t xml:space="preserve">; 7 - пам’яток архітектури. </w:t>
      </w:r>
      <w:r w:rsidRPr="00442823">
        <w:rPr>
          <w:color w:val="000000"/>
        </w:rPr>
        <w:t>Зазначені об'єкти є культурною спадщиною України і охороняються державою.</w:t>
      </w:r>
    </w:p>
    <w:p w:rsidR="003D59AD" w:rsidRDefault="003D59AD" w:rsidP="00EC7A79">
      <w:pPr>
        <w:ind w:firstLine="708"/>
        <w:contextualSpacing/>
        <w:jc w:val="both"/>
      </w:pPr>
      <w:r w:rsidRPr="006051B5">
        <w:t>Продовжується робота з обстеження і складання актів технічного стану пам’яток архітектури, що перейшли в 2014 році з відання сектору містобудування та архітектури райдержадміністрації до відділу культури.</w:t>
      </w:r>
    </w:p>
    <w:p w:rsidR="003D59AD" w:rsidRDefault="003D59AD" w:rsidP="00EC7A79">
      <w:pPr>
        <w:ind w:firstLine="708"/>
        <w:contextualSpacing/>
        <w:jc w:val="both"/>
      </w:pPr>
      <w:r>
        <w:t>На протязі звітного періоду проводиться робота по внесенню даних про пам’ятки історії, архітектури, археології Магдалинівського району для наповнення україномовного розділу відкритої багатомовної мережевої енциклопедії «Вікіпедії» .</w:t>
      </w:r>
    </w:p>
    <w:p w:rsidR="003D59AD" w:rsidRPr="006051B5" w:rsidRDefault="003D59AD" w:rsidP="00EC7A79">
      <w:pPr>
        <w:ind w:firstLine="708"/>
        <w:contextualSpacing/>
        <w:jc w:val="both"/>
      </w:pPr>
      <w:r>
        <w:t xml:space="preserve">Направлені листи на сільські ради, щодо надання рекомендацій по охоронній роботі. Прийнято розпорядження голови Магдалинівської районної державної адміністрації «Про охорону пам'яток археології в Магдалинівському районі у 2017 році» від 13 травня 2017 року  № Р-184/0/305-17. </w:t>
      </w:r>
    </w:p>
    <w:p w:rsidR="003D59AD" w:rsidRDefault="003D59AD" w:rsidP="00EC7A79">
      <w:pPr>
        <w:ind w:firstLine="708"/>
        <w:jc w:val="both"/>
      </w:pPr>
      <w:r>
        <w:t>29 березня відповідно до наказу відділу культури від 01 березня 2017 року № 7 проведена атестація працівників культури Магдалинівського району ( художні керівники клубних установ, працівники бібліотеки, педагогічні працівники музичної школи, працівники централізованої бухгалтерії).</w:t>
      </w:r>
    </w:p>
    <w:p w:rsidR="003D59AD" w:rsidRPr="007D2D9F" w:rsidRDefault="003D59AD" w:rsidP="00EC7A79">
      <w:pPr>
        <w:ind w:firstLine="708"/>
        <w:jc w:val="both"/>
      </w:pPr>
      <w:r>
        <w:t>13 квітня 2017 року атестаційна комісія 3 рівня ( обласна) проводила атестацію педагогічних працівників та керівних кадрів музичних шкіл. Три педагоги та директор Магдалинівської дитячої музичної школи успішно пройшли атестацію.</w:t>
      </w:r>
    </w:p>
    <w:p w:rsidR="003D59AD" w:rsidRPr="00B77469" w:rsidRDefault="003D59AD" w:rsidP="00EC7A79">
      <w:pPr>
        <w:ind w:firstLine="708"/>
        <w:jc w:val="both"/>
      </w:pPr>
      <w:r w:rsidRPr="00B77469">
        <w:t xml:space="preserve">Аналіз виконання першочергових завдань розвитку галузі культури за  </w:t>
      </w:r>
      <w:r>
        <w:t>звітний період</w:t>
      </w:r>
      <w:r w:rsidRPr="00B77469">
        <w:t xml:space="preserve"> 2017  року  свідчить про   досягнення   певних   позитивних   результатів   щодо   покращення   матеріально-технічного ресурсу галузі. Серед першочергових завдань які стоять перед відділом це є впровадження альтернативних видів опалення, та перехід на економічні системи, заміна покрівлі в РБК, проведення планових ремонтів приміщень будинків культури, впровадження в діяльність бібліотек сучасних інформаційних технологій тощо.</w:t>
      </w:r>
    </w:p>
    <w:p w:rsidR="003D59AD" w:rsidRPr="009779D1" w:rsidRDefault="003D59AD" w:rsidP="00EC7A79">
      <w:pPr>
        <w:ind w:firstLine="708"/>
        <w:jc w:val="both"/>
      </w:pPr>
      <w:r w:rsidRPr="00B77469">
        <w:t>Так наприклад: в Магдалинівському районному будинку культури</w:t>
      </w:r>
      <w:r w:rsidRPr="00B77469">
        <w:rPr>
          <w:color w:val="FF0000"/>
        </w:rPr>
        <w:t xml:space="preserve"> </w:t>
      </w:r>
      <w:r w:rsidRPr="00B77469">
        <w:t xml:space="preserve">у 2017 здійснена оплата в сумі 15,9 тис.грн. за експерту оцінку проекту «Капітальний ремонт будівлі та зовнішніх мереж КЗ «Магдалинівський районний будинок культури» Магдалинівської районної ради за адресою смт.Магдалинівка, вул..Центральна буд.61», кошторисна  вартість робіт якого складає 9,1 млн.грн </w:t>
      </w:r>
      <w:r>
        <w:t xml:space="preserve"> ( Проект виконаний у 2016 році, сума про Prozorro- 8,2 млн.грн.). Виділені  кошти на проведення ремонтних робіт співфінансування із місцевого бюджету 1 млн.грн. На даний час проводяться ремонтні роботи, Замовник –управління капітального будівництва облдержадміністрації. Здача об’єкту –грудень 2017 року.</w:t>
      </w:r>
    </w:p>
    <w:p w:rsidR="003D59AD" w:rsidRPr="004B4918" w:rsidRDefault="003D59AD" w:rsidP="00EC7A79">
      <w:pPr>
        <w:ind w:firstLine="708"/>
        <w:jc w:val="both"/>
      </w:pPr>
      <w:r>
        <w:t xml:space="preserve"> Відповідно до Програми розвитку культури в Магдалинівському районі було профінансовано на придбання в районний будинок культури музичної апаратури (Самбуфери, радіо мікрофони, світлова апаратура) на загальну суму 42,136 тис.грн. , для проведення та організації районного фестивалю «Таланти рідно краю» -5 тис.грн., для підвищення технічного стану роботи районної бібліотеки профінансовано: на придбання меблів -7,7 тис.грн, на придбання комп’ютерної техніки та обладнання -52,9  тис.грн., а також районний музей підключений до мережі Інтернет -0,6 тис.грн., Проведенний поточний ремонт районної бібліотеки для дітей на суму 150 тис.грн, музичної школи – коридор -49 тис.грн, закуплені меблі та дошка- 4 тис.грн. Виготовлена технічна документація на земельні ділянки під районні заклади культури – 11,7 тис.грн.</w:t>
      </w:r>
    </w:p>
    <w:p w:rsidR="003D59AD" w:rsidRDefault="003D59AD" w:rsidP="00EC7A79">
      <w:pPr>
        <w:ind w:firstLine="720"/>
        <w:jc w:val="both"/>
      </w:pPr>
      <w:r>
        <w:t xml:space="preserve">По сільський закладам культури теж є результати. </w:t>
      </w:r>
      <w:r w:rsidRPr="00212EA6">
        <w:t xml:space="preserve">У </w:t>
      </w:r>
      <w:r>
        <w:t>2017 продовжена робота по  реалізації проекту «Реконструкція Гупалівського сільського будинку культури» у якого за мету є збереження приміщення будинку культури, а також розширення зон відпочинку молоді. У червні 2017 року було відкритий заклад культури після капітального ремонту. Іде робота по ремонту мережі опалення – 53,8 тис.грн.</w:t>
      </w:r>
    </w:p>
    <w:p w:rsidR="003D59AD" w:rsidRPr="00645EB8" w:rsidRDefault="003D59AD" w:rsidP="00EC7A79">
      <w:pPr>
        <w:ind w:firstLine="720"/>
        <w:jc w:val="both"/>
      </w:pPr>
      <w:r w:rsidRPr="00645EB8">
        <w:t xml:space="preserve">Також продовжені </w:t>
      </w:r>
      <w:r>
        <w:t xml:space="preserve"> ремонтні роботи у</w:t>
      </w:r>
      <w:r w:rsidRPr="00645EB8">
        <w:t xml:space="preserve"> Котовському сільському будинку культури- 42,7 тис. грн. В Мар’ївському сільському будинку культури у 2017 році були закуплені матеріали ( труби, батареї) для відновлення </w:t>
      </w:r>
      <w:r>
        <w:t>системи опалення, встановлені вікна, двері – 106.7 тис.грн,  Приорільський сільський будинок культури  для  підвищення культурних послуг були закуплені більярдні та тенісні столи  на суму 122,6 тис.грн., у Жданівському сільському будинку культури виготовлений проект на ремонтні роботи по заміні покрівлі та ремонту фасаду на суму 39,486 тис.грн, сценічний одяг – 11,9 тис.грн.</w:t>
      </w:r>
    </w:p>
    <w:p w:rsidR="003D59AD" w:rsidRDefault="003D59AD" w:rsidP="00EC7A79">
      <w:pPr>
        <w:ind w:firstLine="720"/>
        <w:jc w:val="both"/>
      </w:pPr>
      <w:r w:rsidRPr="00E646CB">
        <w:t>Поряд з бюджетними коштами, передбаченими на галузь у 201</w:t>
      </w:r>
      <w:r>
        <w:t>7</w:t>
      </w:r>
      <w:r w:rsidRPr="00E646CB">
        <w:t xml:space="preserve"> році, активно використовувалися   спонсорські,   благодійні   кошти,   а   також   з   інших   джерел,   не заборонених законодавством</w:t>
      </w:r>
      <w:r w:rsidRPr="000749A6">
        <w:t xml:space="preserve">. </w:t>
      </w:r>
    </w:p>
    <w:p w:rsidR="003D59AD" w:rsidRPr="00EC7A79" w:rsidRDefault="003D59AD" w:rsidP="00BF3119">
      <w:pPr>
        <w:shd w:val="clear" w:color="auto" w:fill="FFFFFF"/>
        <w:autoSpaceDE w:val="0"/>
        <w:autoSpaceDN w:val="0"/>
        <w:adjustRightInd w:val="0"/>
        <w:jc w:val="center"/>
        <w:rPr>
          <w:b/>
        </w:rPr>
      </w:pPr>
    </w:p>
    <w:p w:rsidR="003D59AD" w:rsidRPr="00AB4AAC" w:rsidRDefault="003D59AD" w:rsidP="009B6BA5">
      <w:pPr>
        <w:ind w:firstLine="708"/>
        <w:jc w:val="both"/>
        <w:rPr>
          <w:color w:val="FF0000"/>
          <w:lang w:val="uk-UA"/>
        </w:rPr>
      </w:pPr>
    </w:p>
    <w:p w:rsidR="003D59AD" w:rsidRPr="009B10BD" w:rsidRDefault="003D59AD" w:rsidP="00EC0079">
      <w:pPr>
        <w:shd w:val="clear" w:color="auto" w:fill="FFFFFF"/>
        <w:autoSpaceDE w:val="0"/>
        <w:autoSpaceDN w:val="0"/>
        <w:adjustRightInd w:val="0"/>
        <w:jc w:val="both"/>
        <w:rPr>
          <w:color w:val="000000"/>
          <w:lang w:val="uk-UA"/>
        </w:rPr>
      </w:pPr>
      <w:r w:rsidRPr="009B10BD">
        <w:rPr>
          <w:color w:val="000000"/>
          <w:lang w:val="uk-UA"/>
        </w:rPr>
        <w:t>Завідувач сектору</w:t>
      </w:r>
    </w:p>
    <w:p w:rsidR="003D59AD" w:rsidRPr="009B10BD" w:rsidRDefault="003D59AD" w:rsidP="00EC0079">
      <w:pPr>
        <w:shd w:val="clear" w:color="auto" w:fill="FFFFFF"/>
        <w:autoSpaceDE w:val="0"/>
        <w:autoSpaceDN w:val="0"/>
        <w:adjustRightInd w:val="0"/>
        <w:jc w:val="both"/>
        <w:rPr>
          <w:color w:val="000000"/>
          <w:lang w:val="uk-UA"/>
        </w:rPr>
      </w:pPr>
      <w:r w:rsidRPr="009B10BD">
        <w:rPr>
          <w:color w:val="000000"/>
          <w:lang w:val="uk-UA"/>
        </w:rPr>
        <w:t>економічного розвитку і торгівлі</w:t>
      </w:r>
    </w:p>
    <w:p w:rsidR="003D59AD" w:rsidRPr="003E2C16" w:rsidRDefault="003D59AD" w:rsidP="00EC0079">
      <w:pPr>
        <w:shd w:val="clear" w:color="auto" w:fill="FFFFFF"/>
        <w:autoSpaceDE w:val="0"/>
        <w:autoSpaceDN w:val="0"/>
        <w:adjustRightInd w:val="0"/>
        <w:jc w:val="both"/>
        <w:rPr>
          <w:lang w:val="uk-UA"/>
        </w:rPr>
      </w:pPr>
      <w:r w:rsidRPr="009B10BD">
        <w:rPr>
          <w:color w:val="000000"/>
          <w:lang w:val="uk-UA"/>
        </w:rPr>
        <w:t>райдержадміністрації</w:t>
      </w:r>
      <w:r w:rsidRPr="009B10BD">
        <w:rPr>
          <w:color w:val="000000"/>
          <w:lang w:val="uk-UA"/>
        </w:rPr>
        <w:tab/>
      </w:r>
      <w:r w:rsidRPr="009B10BD">
        <w:rPr>
          <w:color w:val="000000"/>
          <w:lang w:val="uk-UA"/>
        </w:rPr>
        <w:tab/>
      </w:r>
      <w:r w:rsidRPr="009B10BD">
        <w:rPr>
          <w:color w:val="000000"/>
          <w:lang w:val="uk-UA"/>
        </w:rPr>
        <w:tab/>
      </w:r>
      <w:r w:rsidRPr="009B10BD">
        <w:rPr>
          <w:color w:val="000000"/>
          <w:lang w:val="uk-UA"/>
        </w:rPr>
        <w:tab/>
        <w:t xml:space="preserve">                                Н.Г.МАЗАЙ</w:t>
      </w: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A11657">
      <w:pPr>
        <w:jc w:val="center"/>
        <w:rPr>
          <w:lang w:val="uk-UA"/>
        </w:rPr>
      </w:pPr>
    </w:p>
    <w:p w:rsidR="003D59AD" w:rsidRDefault="003D59AD" w:rsidP="00EC0079">
      <w:pPr>
        <w:jc w:val="center"/>
        <w:rPr>
          <w:lang w:val="uk-UA"/>
        </w:rPr>
      </w:pPr>
    </w:p>
    <w:sectPr w:rsidR="003D59AD" w:rsidSect="00A367E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6001"/>
    <w:multiLevelType w:val="hybridMultilevel"/>
    <w:tmpl w:val="426C95BE"/>
    <w:lvl w:ilvl="0" w:tplc="D750A89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3A5252"/>
    <w:multiLevelType w:val="hybridMultilevel"/>
    <w:tmpl w:val="DE52874A"/>
    <w:lvl w:ilvl="0" w:tplc="22F471FA">
      <w:start w:val="1"/>
      <w:numFmt w:val="bullet"/>
      <w:lvlText w:val="-"/>
      <w:lvlJc w:val="left"/>
      <w:pPr>
        <w:tabs>
          <w:tab w:val="num" w:pos="1065"/>
        </w:tabs>
        <w:ind w:left="1065" w:hanging="360"/>
      </w:pPr>
      <w:rPr>
        <w:rFonts w:ascii="Times New Roman" w:eastAsia="Times New Roman" w:hAnsi="Times New Roman"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2">
    <w:nsid w:val="33283CC4"/>
    <w:multiLevelType w:val="hybridMultilevel"/>
    <w:tmpl w:val="AC1652CE"/>
    <w:lvl w:ilvl="0" w:tplc="A68AAD3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079"/>
    <w:rsid w:val="00001A01"/>
    <w:rsid w:val="00005254"/>
    <w:rsid w:val="0002188F"/>
    <w:rsid w:val="00024231"/>
    <w:rsid w:val="00030E51"/>
    <w:rsid w:val="00034EAE"/>
    <w:rsid w:val="000417B1"/>
    <w:rsid w:val="0005408D"/>
    <w:rsid w:val="00055C33"/>
    <w:rsid w:val="00055F7C"/>
    <w:rsid w:val="00056757"/>
    <w:rsid w:val="00065A44"/>
    <w:rsid w:val="00065C14"/>
    <w:rsid w:val="00073CC6"/>
    <w:rsid w:val="000749A6"/>
    <w:rsid w:val="00074C62"/>
    <w:rsid w:val="000767D9"/>
    <w:rsid w:val="00076F88"/>
    <w:rsid w:val="00086C7D"/>
    <w:rsid w:val="000A0CE1"/>
    <w:rsid w:val="000A1A4E"/>
    <w:rsid w:val="000A2BD2"/>
    <w:rsid w:val="000A694B"/>
    <w:rsid w:val="000A76BB"/>
    <w:rsid w:val="000B58B9"/>
    <w:rsid w:val="000B66C4"/>
    <w:rsid w:val="000C14AD"/>
    <w:rsid w:val="000C229E"/>
    <w:rsid w:val="000C37A5"/>
    <w:rsid w:val="000D2CFE"/>
    <w:rsid w:val="000D77D5"/>
    <w:rsid w:val="000E2A77"/>
    <w:rsid w:val="000E439A"/>
    <w:rsid w:val="000F43F8"/>
    <w:rsid w:val="000F6B76"/>
    <w:rsid w:val="00100968"/>
    <w:rsid w:val="00117DDE"/>
    <w:rsid w:val="0012693B"/>
    <w:rsid w:val="00132422"/>
    <w:rsid w:val="00143081"/>
    <w:rsid w:val="00145AA4"/>
    <w:rsid w:val="00153C6C"/>
    <w:rsid w:val="00160AA0"/>
    <w:rsid w:val="001640CD"/>
    <w:rsid w:val="00167698"/>
    <w:rsid w:val="00167B16"/>
    <w:rsid w:val="001806B5"/>
    <w:rsid w:val="00184154"/>
    <w:rsid w:val="0018793D"/>
    <w:rsid w:val="001929C8"/>
    <w:rsid w:val="00195D29"/>
    <w:rsid w:val="001A18B6"/>
    <w:rsid w:val="001A27B3"/>
    <w:rsid w:val="001A29DB"/>
    <w:rsid w:val="001A6A0B"/>
    <w:rsid w:val="001B243C"/>
    <w:rsid w:val="001C08B9"/>
    <w:rsid w:val="001C4E10"/>
    <w:rsid w:val="001D76B6"/>
    <w:rsid w:val="001E04B0"/>
    <w:rsid w:val="001E0C15"/>
    <w:rsid w:val="001E1D80"/>
    <w:rsid w:val="001E4FFA"/>
    <w:rsid w:val="001E528C"/>
    <w:rsid w:val="001E7F48"/>
    <w:rsid w:val="001F1F61"/>
    <w:rsid w:val="001F772F"/>
    <w:rsid w:val="00204FAD"/>
    <w:rsid w:val="00210DFC"/>
    <w:rsid w:val="00211C34"/>
    <w:rsid w:val="00212EA6"/>
    <w:rsid w:val="00215839"/>
    <w:rsid w:val="00222323"/>
    <w:rsid w:val="002227D3"/>
    <w:rsid w:val="002241E2"/>
    <w:rsid w:val="00237F0E"/>
    <w:rsid w:val="00261AE4"/>
    <w:rsid w:val="00262310"/>
    <w:rsid w:val="00263411"/>
    <w:rsid w:val="002647A4"/>
    <w:rsid w:val="0026494B"/>
    <w:rsid w:val="002709B6"/>
    <w:rsid w:val="00277BCC"/>
    <w:rsid w:val="002847CD"/>
    <w:rsid w:val="00292D3A"/>
    <w:rsid w:val="0029320A"/>
    <w:rsid w:val="002942C6"/>
    <w:rsid w:val="00295BD8"/>
    <w:rsid w:val="002A3A15"/>
    <w:rsid w:val="002C36A2"/>
    <w:rsid w:val="002C7292"/>
    <w:rsid w:val="002D4EDD"/>
    <w:rsid w:val="002D5DF5"/>
    <w:rsid w:val="002E06DE"/>
    <w:rsid w:val="002E43BC"/>
    <w:rsid w:val="002F13E7"/>
    <w:rsid w:val="002F2D11"/>
    <w:rsid w:val="002F30EB"/>
    <w:rsid w:val="003039DF"/>
    <w:rsid w:val="003047A1"/>
    <w:rsid w:val="003060B3"/>
    <w:rsid w:val="00306AA4"/>
    <w:rsid w:val="00310155"/>
    <w:rsid w:val="00310C37"/>
    <w:rsid w:val="003134BE"/>
    <w:rsid w:val="00320097"/>
    <w:rsid w:val="003203EC"/>
    <w:rsid w:val="00331251"/>
    <w:rsid w:val="00331E6D"/>
    <w:rsid w:val="00333855"/>
    <w:rsid w:val="003431BE"/>
    <w:rsid w:val="00343718"/>
    <w:rsid w:val="00346652"/>
    <w:rsid w:val="00356594"/>
    <w:rsid w:val="003601C2"/>
    <w:rsid w:val="00363A66"/>
    <w:rsid w:val="00370426"/>
    <w:rsid w:val="00373A5A"/>
    <w:rsid w:val="003740D7"/>
    <w:rsid w:val="00374488"/>
    <w:rsid w:val="00376240"/>
    <w:rsid w:val="0038041D"/>
    <w:rsid w:val="00383DFB"/>
    <w:rsid w:val="00386990"/>
    <w:rsid w:val="00395FE2"/>
    <w:rsid w:val="003A4709"/>
    <w:rsid w:val="003A53CF"/>
    <w:rsid w:val="003B1A6E"/>
    <w:rsid w:val="003C0461"/>
    <w:rsid w:val="003C2EB2"/>
    <w:rsid w:val="003C3671"/>
    <w:rsid w:val="003C5022"/>
    <w:rsid w:val="003D2A70"/>
    <w:rsid w:val="003D3E24"/>
    <w:rsid w:val="003D59AD"/>
    <w:rsid w:val="003E2C16"/>
    <w:rsid w:val="003E6858"/>
    <w:rsid w:val="003F0D7E"/>
    <w:rsid w:val="003F569E"/>
    <w:rsid w:val="003F5EDA"/>
    <w:rsid w:val="003F7A3D"/>
    <w:rsid w:val="00401F71"/>
    <w:rsid w:val="0040629A"/>
    <w:rsid w:val="00411ECA"/>
    <w:rsid w:val="00421BA7"/>
    <w:rsid w:val="00425A05"/>
    <w:rsid w:val="00426F1C"/>
    <w:rsid w:val="00430A2C"/>
    <w:rsid w:val="00442823"/>
    <w:rsid w:val="00444B85"/>
    <w:rsid w:val="00446EA3"/>
    <w:rsid w:val="00453C0C"/>
    <w:rsid w:val="00453D0B"/>
    <w:rsid w:val="00454B4F"/>
    <w:rsid w:val="00460629"/>
    <w:rsid w:val="004610B7"/>
    <w:rsid w:val="00461509"/>
    <w:rsid w:val="00466C8E"/>
    <w:rsid w:val="00473873"/>
    <w:rsid w:val="00477AA4"/>
    <w:rsid w:val="00480669"/>
    <w:rsid w:val="00482DC2"/>
    <w:rsid w:val="00485832"/>
    <w:rsid w:val="00492C10"/>
    <w:rsid w:val="004A0B69"/>
    <w:rsid w:val="004A31B4"/>
    <w:rsid w:val="004A6799"/>
    <w:rsid w:val="004B4918"/>
    <w:rsid w:val="004B5B7B"/>
    <w:rsid w:val="004B675B"/>
    <w:rsid w:val="004C38E3"/>
    <w:rsid w:val="004D2484"/>
    <w:rsid w:val="004D52DA"/>
    <w:rsid w:val="004E3C84"/>
    <w:rsid w:val="004F02E6"/>
    <w:rsid w:val="004F0C41"/>
    <w:rsid w:val="004F3C38"/>
    <w:rsid w:val="004F5E4B"/>
    <w:rsid w:val="005014C3"/>
    <w:rsid w:val="005025D7"/>
    <w:rsid w:val="005042D8"/>
    <w:rsid w:val="00504CDA"/>
    <w:rsid w:val="00504DD0"/>
    <w:rsid w:val="00505BA1"/>
    <w:rsid w:val="00505FD3"/>
    <w:rsid w:val="00511526"/>
    <w:rsid w:val="00511B5C"/>
    <w:rsid w:val="0052100F"/>
    <w:rsid w:val="005217F4"/>
    <w:rsid w:val="00522000"/>
    <w:rsid w:val="0052335A"/>
    <w:rsid w:val="005249CD"/>
    <w:rsid w:val="00524C07"/>
    <w:rsid w:val="005316EB"/>
    <w:rsid w:val="00531A5E"/>
    <w:rsid w:val="00532C57"/>
    <w:rsid w:val="00533811"/>
    <w:rsid w:val="005441EB"/>
    <w:rsid w:val="00547945"/>
    <w:rsid w:val="005537B7"/>
    <w:rsid w:val="0055419B"/>
    <w:rsid w:val="00562DE0"/>
    <w:rsid w:val="005647EE"/>
    <w:rsid w:val="00564ED3"/>
    <w:rsid w:val="00572402"/>
    <w:rsid w:val="00572C24"/>
    <w:rsid w:val="00572CC9"/>
    <w:rsid w:val="0057768A"/>
    <w:rsid w:val="005828C4"/>
    <w:rsid w:val="00592CBC"/>
    <w:rsid w:val="00595E60"/>
    <w:rsid w:val="00596982"/>
    <w:rsid w:val="005A436D"/>
    <w:rsid w:val="005A460C"/>
    <w:rsid w:val="005A6457"/>
    <w:rsid w:val="005B235D"/>
    <w:rsid w:val="005C1CE7"/>
    <w:rsid w:val="005C1E74"/>
    <w:rsid w:val="005C5CD8"/>
    <w:rsid w:val="005D41CA"/>
    <w:rsid w:val="005D737F"/>
    <w:rsid w:val="005E67E7"/>
    <w:rsid w:val="005E6FA4"/>
    <w:rsid w:val="005F1DFD"/>
    <w:rsid w:val="005F4232"/>
    <w:rsid w:val="005F70ED"/>
    <w:rsid w:val="00600160"/>
    <w:rsid w:val="00600B13"/>
    <w:rsid w:val="00601755"/>
    <w:rsid w:val="006051B5"/>
    <w:rsid w:val="00610022"/>
    <w:rsid w:val="0061354F"/>
    <w:rsid w:val="006200FD"/>
    <w:rsid w:val="006276DE"/>
    <w:rsid w:val="006316F3"/>
    <w:rsid w:val="00632B63"/>
    <w:rsid w:val="00640664"/>
    <w:rsid w:val="006451E8"/>
    <w:rsid w:val="00645EB8"/>
    <w:rsid w:val="00655B62"/>
    <w:rsid w:val="006615B2"/>
    <w:rsid w:val="00662BD7"/>
    <w:rsid w:val="00664E8B"/>
    <w:rsid w:val="006678A5"/>
    <w:rsid w:val="0068597C"/>
    <w:rsid w:val="00685D5F"/>
    <w:rsid w:val="00686592"/>
    <w:rsid w:val="00696E46"/>
    <w:rsid w:val="006971EE"/>
    <w:rsid w:val="006A4376"/>
    <w:rsid w:val="006A7251"/>
    <w:rsid w:val="006B196E"/>
    <w:rsid w:val="006B210E"/>
    <w:rsid w:val="006B5F89"/>
    <w:rsid w:val="006C4965"/>
    <w:rsid w:val="006D272C"/>
    <w:rsid w:val="006D62C9"/>
    <w:rsid w:val="006D6662"/>
    <w:rsid w:val="006E155B"/>
    <w:rsid w:val="006E3975"/>
    <w:rsid w:val="006E4284"/>
    <w:rsid w:val="006F1E8D"/>
    <w:rsid w:val="006F6C2C"/>
    <w:rsid w:val="006F6FDD"/>
    <w:rsid w:val="00702F92"/>
    <w:rsid w:val="007041CA"/>
    <w:rsid w:val="0070623A"/>
    <w:rsid w:val="00710179"/>
    <w:rsid w:val="00711DC9"/>
    <w:rsid w:val="00724F4F"/>
    <w:rsid w:val="0072626D"/>
    <w:rsid w:val="00737507"/>
    <w:rsid w:val="0074643E"/>
    <w:rsid w:val="00751E8E"/>
    <w:rsid w:val="00754269"/>
    <w:rsid w:val="007600E2"/>
    <w:rsid w:val="007669B6"/>
    <w:rsid w:val="00770E96"/>
    <w:rsid w:val="0077501C"/>
    <w:rsid w:val="0077716E"/>
    <w:rsid w:val="00780244"/>
    <w:rsid w:val="007804B9"/>
    <w:rsid w:val="00781630"/>
    <w:rsid w:val="00786DAA"/>
    <w:rsid w:val="00791E7C"/>
    <w:rsid w:val="00791FBF"/>
    <w:rsid w:val="007A5223"/>
    <w:rsid w:val="007A5263"/>
    <w:rsid w:val="007B08A1"/>
    <w:rsid w:val="007B7A58"/>
    <w:rsid w:val="007C04C4"/>
    <w:rsid w:val="007C28B0"/>
    <w:rsid w:val="007C4CA7"/>
    <w:rsid w:val="007C69BD"/>
    <w:rsid w:val="007D24DF"/>
    <w:rsid w:val="007D2D9F"/>
    <w:rsid w:val="007F1395"/>
    <w:rsid w:val="007F5374"/>
    <w:rsid w:val="00812C30"/>
    <w:rsid w:val="008364DB"/>
    <w:rsid w:val="00850285"/>
    <w:rsid w:val="00853702"/>
    <w:rsid w:val="008543A4"/>
    <w:rsid w:val="00860742"/>
    <w:rsid w:val="0086284E"/>
    <w:rsid w:val="008702E1"/>
    <w:rsid w:val="0088063A"/>
    <w:rsid w:val="00881895"/>
    <w:rsid w:val="00882C99"/>
    <w:rsid w:val="00883F12"/>
    <w:rsid w:val="008A21B5"/>
    <w:rsid w:val="008A3D46"/>
    <w:rsid w:val="008A6BA7"/>
    <w:rsid w:val="008B5111"/>
    <w:rsid w:val="008B7FFC"/>
    <w:rsid w:val="008C08DF"/>
    <w:rsid w:val="008C30D4"/>
    <w:rsid w:val="008D43B7"/>
    <w:rsid w:val="008D6BA8"/>
    <w:rsid w:val="008D6CE2"/>
    <w:rsid w:val="008E0543"/>
    <w:rsid w:val="008F1213"/>
    <w:rsid w:val="008F5CF3"/>
    <w:rsid w:val="008F777D"/>
    <w:rsid w:val="00901761"/>
    <w:rsid w:val="009043C2"/>
    <w:rsid w:val="00904D41"/>
    <w:rsid w:val="0090537B"/>
    <w:rsid w:val="0091060B"/>
    <w:rsid w:val="0091628B"/>
    <w:rsid w:val="00916470"/>
    <w:rsid w:val="0092269C"/>
    <w:rsid w:val="00926C88"/>
    <w:rsid w:val="00933DDD"/>
    <w:rsid w:val="00933F17"/>
    <w:rsid w:val="00945D3C"/>
    <w:rsid w:val="00950854"/>
    <w:rsid w:val="0095442B"/>
    <w:rsid w:val="00973B30"/>
    <w:rsid w:val="009779D1"/>
    <w:rsid w:val="00980A9E"/>
    <w:rsid w:val="00986DB0"/>
    <w:rsid w:val="0098728E"/>
    <w:rsid w:val="009963FB"/>
    <w:rsid w:val="009A2C5E"/>
    <w:rsid w:val="009A59B4"/>
    <w:rsid w:val="009A5DFA"/>
    <w:rsid w:val="009A6032"/>
    <w:rsid w:val="009B0268"/>
    <w:rsid w:val="009B10BD"/>
    <w:rsid w:val="009B3ABB"/>
    <w:rsid w:val="009B426D"/>
    <w:rsid w:val="009B6668"/>
    <w:rsid w:val="009B6BA5"/>
    <w:rsid w:val="009C0903"/>
    <w:rsid w:val="009C37F5"/>
    <w:rsid w:val="009D4C4B"/>
    <w:rsid w:val="009E4598"/>
    <w:rsid w:val="009E6C64"/>
    <w:rsid w:val="009F0E87"/>
    <w:rsid w:val="009F2278"/>
    <w:rsid w:val="009F2E77"/>
    <w:rsid w:val="009F4AB0"/>
    <w:rsid w:val="009F71D1"/>
    <w:rsid w:val="009F746C"/>
    <w:rsid w:val="00A03144"/>
    <w:rsid w:val="00A031F0"/>
    <w:rsid w:val="00A03DCD"/>
    <w:rsid w:val="00A06562"/>
    <w:rsid w:val="00A07A61"/>
    <w:rsid w:val="00A1127D"/>
    <w:rsid w:val="00A11419"/>
    <w:rsid w:val="00A11657"/>
    <w:rsid w:val="00A116AE"/>
    <w:rsid w:val="00A170B0"/>
    <w:rsid w:val="00A20A74"/>
    <w:rsid w:val="00A22D85"/>
    <w:rsid w:val="00A24F7E"/>
    <w:rsid w:val="00A3525B"/>
    <w:rsid w:val="00A35D9E"/>
    <w:rsid w:val="00A367E9"/>
    <w:rsid w:val="00A371A1"/>
    <w:rsid w:val="00A40836"/>
    <w:rsid w:val="00A452F5"/>
    <w:rsid w:val="00A5003F"/>
    <w:rsid w:val="00A5099D"/>
    <w:rsid w:val="00A51E7E"/>
    <w:rsid w:val="00A67D0E"/>
    <w:rsid w:val="00A80CA6"/>
    <w:rsid w:val="00A83457"/>
    <w:rsid w:val="00A83C59"/>
    <w:rsid w:val="00A845A1"/>
    <w:rsid w:val="00A8495A"/>
    <w:rsid w:val="00A91BAC"/>
    <w:rsid w:val="00A94566"/>
    <w:rsid w:val="00A97A82"/>
    <w:rsid w:val="00AA4867"/>
    <w:rsid w:val="00AA611B"/>
    <w:rsid w:val="00AA6F2E"/>
    <w:rsid w:val="00AB23E4"/>
    <w:rsid w:val="00AB389B"/>
    <w:rsid w:val="00AB4AAC"/>
    <w:rsid w:val="00AB5457"/>
    <w:rsid w:val="00AD2617"/>
    <w:rsid w:val="00AD549A"/>
    <w:rsid w:val="00AE36CC"/>
    <w:rsid w:val="00AE6C53"/>
    <w:rsid w:val="00AF0474"/>
    <w:rsid w:val="00AF1C0A"/>
    <w:rsid w:val="00AF3A99"/>
    <w:rsid w:val="00B0035A"/>
    <w:rsid w:val="00B00BF5"/>
    <w:rsid w:val="00B01A3A"/>
    <w:rsid w:val="00B01F67"/>
    <w:rsid w:val="00B02B46"/>
    <w:rsid w:val="00B04D27"/>
    <w:rsid w:val="00B0792B"/>
    <w:rsid w:val="00B12507"/>
    <w:rsid w:val="00B16D1A"/>
    <w:rsid w:val="00B20107"/>
    <w:rsid w:val="00B23482"/>
    <w:rsid w:val="00B247D9"/>
    <w:rsid w:val="00B25522"/>
    <w:rsid w:val="00B26D00"/>
    <w:rsid w:val="00B31425"/>
    <w:rsid w:val="00B33DFD"/>
    <w:rsid w:val="00B37BAA"/>
    <w:rsid w:val="00B406EE"/>
    <w:rsid w:val="00B511E5"/>
    <w:rsid w:val="00B519A2"/>
    <w:rsid w:val="00B52594"/>
    <w:rsid w:val="00B54FA4"/>
    <w:rsid w:val="00B659FE"/>
    <w:rsid w:val="00B6781A"/>
    <w:rsid w:val="00B70B21"/>
    <w:rsid w:val="00B71C23"/>
    <w:rsid w:val="00B7333D"/>
    <w:rsid w:val="00B73678"/>
    <w:rsid w:val="00B77085"/>
    <w:rsid w:val="00B77469"/>
    <w:rsid w:val="00B813DD"/>
    <w:rsid w:val="00B829AD"/>
    <w:rsid w:val="00B82AD8"/>
    <w:rsid w:val="00B82E04"/>
    <w:rsid w:val="00B86111"/>
    <w:rsid w:val="00BB7280"/>
    <w:rsid w:val="00BC0FD9"/>
    <w:rsid w:val="00BD287F"/>
    <w:rsid w:val="00BF3119"/>
    <w:rsid w:val="00BF7064"/>
    <w:rsid w:val="00C001FE"/>
    <w:rsid w:val="00C068B1"/>
    <w:rsid w:val="00C06E50"/>
    <w:rsid w:val="00C0776D"/>
    <w:rsid w:val="00C145EB"/>
    <w:rsid w:val="00C15615"/>
    <w:rsid w:val="00C20A8D"/>
    <w:rsid w:val="00C21F02"/>
    <w:rsid w:val="00C26295"/>
    <w:rsid w:val="00C3293F"/>
    <w:rsid w:val="00C34A80"/>
    <w:rsid w:val="00C379FF"/>
    <w:rsid w:val="00C42F2F"/>
    <w:rsid w:val="00C43E70"/>
    <w:rsid w:val="00C471B9"/>
    <w:rsid w:val="00C55940"/>
    <w:rsid w:val="00C56DB2"/>
    <w:rsid w:val="00C6125D"/>
    <w:rsid w:val="00C63C04"/>
    <w:rsid w:val="00C64BCE"/>
    <w:rsid w:val="00C662E5"/>
    <w:rsid w:val="00C66B89"/>
    <w:rsid w:val="00C70F8E"/>
    <w:rsid w:val="00C74483"/>
    <w:rsid w:val="00C76F35"/>
    <w:rsid w:val="00C8085E"/>
    <w:rsid w:val="00C84204"/>
    <w:rsid w:val="00C92FBF"/>
    <w:rsid w:val="00CA48DB"/>
    <w:rsid w:val="00CB1A03"/>
    <w:rsid w:val="00CB710F"/>
    <w:rsid w:val="00CC297F"/>
    <w:rsid w:val="00CC7EB4"/>
    <w:rsid w:val="00CE1FAC"/>
    <w:rsid w:val="00CE4E23"/>
    <w:rsid w:val="00CE4E3E"/>
    <w:rsid w:val="00CF3B70"/>
    <w:rsid w:val="00CF54D4"/>
    <w:rsid w:val="00CF7571"/>
    <w:rsid w:val="00CF7DD3"/>
    <w:rsid w:val="00D02CB6"/>
    <w:rsid w:val="00D13B8F"/>
    <w:rsid w:val="00D34B73"/>
    <w:rsid w:val="00D42ABF"/>
    <w:rsid w:val="00D5229C"/>
    <w:rsid w:val="00D5694B"/>
    <w:rsid w:val="00D61964"/>
    <w:rsid w:val="00D61A01"/>
    <w:rsid w:val="00D67974"/>
    <w:rsid w:val="00D746BC"/>
    <w:rsid w:val="00D82E60"/>
    <w:rsid w:val="00D85B82"/>
    <w:rsid w:val="00D9037D"/>
    <w:rsid w:val="00DA4703"/>
    <w:rsid w:val="00DB41D0"/>
    <w:rsid w:val="00DB719B"/>
    <w:rsid w:val="00DC1FCC"/>
    <w:rsid w:val="00DC494C"/>
    <w:rsid w:val="00DD5023"/>
    <w:rsid w:val="00DD7395"/>
    <w:rsid w:val="00DE4B6C"/>
    <w:rsid w:val="00DF0DFD"/>
    <w:rsid w:val="00DF4250"/>
    <w:rsid w:val="00E0183D"/>
    <w:rsid w:val="00E05F47"/>
    <w:rsid w:val="00E14E05"/>
    <w:rsid w:val="00E172E9"/>
    <w:rsid w:val="00E2261E"/>
    <w:rsid w:val="00E328F1"/>
    <w:rsid w:val="00E32EC2"/>
    <w:rsid w:val="00E336E9"/>
    <w:rsid w:val="00E45B7D"/>
    <w:rsid w:val="00E45D41"/>
    <w:rsid w:val="00E46689"/>
    <w:rsid w:val="00E46FBB"/>
    <w:rsid w:val="00E47B12"/>
    <w:rsid w:val="00E47E85"/>
    <w:rsid w:val="00E50D42"/>
    <w:rsid w:val="00E554CE"/>
    <w:rsid w:val="00E5611F"/>
    <w:rsid w:val="00E6105F"/>
    <w:rsid w:val="00E63872"/>
    <w:rsid w:val="00E646CB"/>
    <w:rsid w:val="00E663CC"/>
    <w:rsid w:val="00E6738B"/>
    <w:rsid w:val="00E7192C"/>
    <w:rsid w:val="00E733AC"/>
    <w:rsid w:val="00E80B9D"/>
    <w:rsid w:val="00E85755"/>
    <w:rsid w:val="00E87640"/>
    <w:rsid w:val="00E9365D"/>
    <w:rsid w:val="00E96B20"/>
    <w:rsid w:val="00E97AD5"/>
    <w:rsid w:val="00EB48B8"/>
    <w:rsid w:val="00EB5BDC"/>
    <w:rsid w:val="00EC0079"/>
    <w:rsid w:val="00EC19BD"/>
    <w:rsid w:val="00EC2FF6"/>
    <w:rsid w:val="00EC4307"/>
    <w:rsid w:val="00EC77D7"/>
    <w:rsid w:val="00EC7A79"/>
    <w:rsid w:val="00ED1DC9"/>
    <w:rsid w:val="00ED3FD5"/>
    <w:rsid w:val="00ED4C74"/>
    <w:rsid w:val="00EE0AC5"/>
    <w:rsid w:val="00EE1E34"/>
    <w:rsid w:val="00EE34EA"/>
    <w:rsid w:val="00EE53FD"/>
    <w:rsid w:val="00EF15B1"/>
    <w:rsid w:val="00EF45FF"/>
    <w:rsid w:val="00F05D18"/>
    <w:rsid w:val="00F10890"/>
    <w:rsid w:val="00F143DC"/>
    <w:rsid w:val="00F146D0"/>
    <w:rsid w:val="00F265B9"/>
    <w:rsid w:val="00F27638"/>
    <w:rsid w:val="00F31680"/>
    <w:rsid w:val="00F34843"/>
    <w:rsid w:val="00F35917"/>
    <w:rsid w:val="00F3757A"/>
    <w:rsid w:val="00F46054"/>
    <w:rsid w:val="00F474C1"/>
    <w:rsid w:val="00F62633"/>
    <w:rsid w:val="00F62C90"/>
    <w:rsid w:val="00F63429"/>
    <w:rsid w:val="00F6381B"/>
    <w:rsid w:val="00F66A9F"/>
    <w:rsid w:val="00F67A35"/>
    <w:rsid w:val="00F71E05"/>
    <w:rsid w:val="00F73ABC"/>
    <w:rsid w:val="00F73C5B"/>
    <w:rsid w:val="00F83320"/>
    <w:rsid w:val="00F8491B"/>
    <w:rsid w:val="00F9424E"/>
    <w:rsid w:val="00F95BAE"/>
    <w:rsid w:val="00FA190B"/>
    <w:rsid w:val="00FA1E4A"/>
    <w:rsid w:val="00FA2DD5"/>
    <w:rsid w:val="00FA470A"/>
    <w:rsid w:val="00FB0FDB"/>
    <w:rsid w:val="00FB766C"/>
    <w:rsid w:val="00FC0825"/>
    <w:rsid w:val="00FC3F2A"/>
    <w:rsid w:val="00FC7D67"/>
    <w:rsid w:val="00FD665E"/>
    <w:rsid w:val="00FE4D06"/>
    <w:rsid w:val="00FE5E5F"/>
    <w:rsid w:val="00FE6550"/>
    <w:rsid w:val="00FF08E1"/>
    <w:rsid w:val="00FF271E"/>
    <w:rsid w:val="00FF60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79"/>
    <w:rPr>
      <w:rFonts w:ascii="Times New Roman" w:eastAsia="Times New Roman" w:hAnsi="Times New Roman"/>
      <w:sz w:val="28"/>
      <w:szCs w:val="28"/>
      <w:lang w:val="ru-RU" w:eastAsia="ru-RU"/>
    </w:rPr>
  </w:style>
  <w:style w:type="paragraph" w:styleId="Heading1">
    <w:name w:val="heading 1"/>
    <w:basedOn w:val="Normal"/>
    <w:link w:val="Heading1Char"/>
    <w:uiPriority w:val="99"/>
    <w:qFormat/>
    <w:rsid w:val="00EC0079"/>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079"/>
    <w:rPr>
      <w:rFonts w:ascii="Times New Roman" w:hAnsi="Times New Roman" w:cs="Times New Roman"/>
      <w:b/>
      <w:bCs/>
      <w:kern w:val="36"/>
      <w:sz w:val="48"/>
      <w:szCs w:val="48"/>
      <w:lang w:val="ru-RU" w:eastAsia="ru-RU"/>
    </w:rPr>
  </w:style>
  <w:style w:type="paragraph" w:customStyle="1" w:styleId="1">
    <w:name w:val="Обычный1"/>
    <w:uiPriority w:val="99"/>
    <w:rsid w:val="00EC0079"/>
    <w:pPr>
      <w:widowControl w:val="0"/>
      <w:snapToGrid w:val="0"/>
    </w:pPr>
    <w:rPr>
      <w:rFonts w:ascii="UkrainianTimesET" w:eastAsia="Times New Roman" w:hAnsi="UkrainianTimesET"/>
      <w:sz w:val="24"/>
      <w:szCs w:val="20"/>
      <w:lang w:val="ru-RU" w:eastAsia="ru-RU"/>
    </w:rPr>
  </w:style>
  <w:style w:type="paragraph" w:styleId="BodyText">
    <w:name w:val="Body Text"/>
    <w:basedOn w:val="Normal"/>
    <w:link w:val="BodyTextChar"/>
    <w:uiPriority w:val="99"/>
    <w:rsid w:val="00EC0079"/>
    <w:pPr>
      <w:spacing w:after="120"/>
    </w:pPr>
    <w:rPr>
      <w:sz w:val="24"/>
      <w:szCs w:val="24"/>
    </w:rPr>
  </w:style>
  <w:style w:type="character" w:customStyle="1" w:styleId="BodyTextChar">
    <w:name w:val="Body Text Char"/>
    <w:basedOn w:val="DefaultParagraphFont"/>
    <w:link w:val="BodyText"/>
    <w:uiPriority w:val="99"/>
    <w:locked/>
    <w:rsid w:val="00EC0079"/>
    <w:rPr>
      <w:rFonts w:ascii="Times New Roman" w:hAnsi="Times New Roman" w:cs="Times New Roman"/>
      <w:sz w:val="24"/>
      <w:szCs w:val="24"/>
      <w:lang w:val="ru-RU" w:eastAsia="ru-RU"/>
    </w:rPr>
  </w:style>
  <w:style w:type="character" w:styleId="Hyperlink">
    <w:name w:val="Hyperlink"/>
    <w:basedOn w:val="DefaultParagraphFont"/>
    <w:uiPriority w:val="99"/>
    <w:rsid w:val="00EC0079"/>
    <w:rPr>
      <w:rFonts w:cs="Times New Roman"/>
      <w:color w:val="0000FF"/>
      <w:u w:val="single"/>
    </w:rPr>
  </w:style>
  <w:style w:type="paragraph" w:styleId="BodyText2">
    <w:name w:val="Body Text 2"/>
    <w:basedOn w:val="Normal"/>
    <w:link w:val="BodyText2Char"/>
    <w:uiPriority w:val="99"/>
    <w:rsid w:val="00EC0079"/>
    <w:pPr>
      <w:spacing w:after="120" w:line="480" w:lineRule="auto"/>
    </w:pPr>
  </w:style>
  <w:style w:type="character" w:customStyle="1" w:styleId="BodyText2Char">
    <w:name w:val="Body Text 2 Char"/>
    <w:basedOn w:val="DefaultParagraphFont"/>
    <w:link w:val="BodyText2"/>
    <w:uiPriority w:val="99"/>
    <w:locked/>
    <w:rsid w:val="00EC0079"/>
    <w:rPr>
      <w:rFonts w:ascii="Times New Roman" w:hAnsi="Times New Roman" w:cs="Times New Roman"/>
      <w:sz w:val="28"/>
      <w:szCs w:val="28"/>
      <w:lang w:val="ru-RU" w:eastAsia="ru-RU"/>
    </w:rPr>
  </w:style>
  <w:style w:type="paragraph" w:styleId="BalloonText">
    <w:name w:val="Balloon Text"/>
    <w:basedOn w:val="Normal"/>
    <w:link w:val="BalloonTextChar"/>
    <w:uiPriority w:val="99"/>
    <w:semiHidden/>
    <w:rsid w:val="00EC00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079"/>
    <w:rPr>
      <w:rFonts w:ascii="Tahoma" w:hAnsi="Tahoma" w:cs="Tahoma"/>
      <w:sz w:val="16"/>
      <w:szCs w:val="16"/>
      <w:lang w:val="ru-RU" w:eastAsia="ru-RU"/>
    </w:rPr>
  </w:style>
  <w:style w:type="paragraph" w:customStyle="1" w:styleId="ListParagraph1">
    <w:name w:val="List Paragraph1"/>
    <w:basedOn w:val="Normal"/>
    <w:uiPriority w:val="99"/>
    <w:rsid w:val="00A24F7E"/>
    <w:pPr>
      <w:ind w:left="720"/>
      <w:contextualSpacing/>
      <w:jc w:val="both"/>
    </w:pPr>
    <w:rPr>
      <w:rFonts w:ascii="Calibri" w:hAnsi="Calibri"/>
      <w:sz w:val="22"/>
      <w:szCs w:val="22"/>
      <w:lang w:eastAsia="en-US"/>
    </w:rPr>
  </w:style>
  <w:style w:type="paragraph" w:styleId="ListParagraph">
    <w:name w:val="List Paragraph"/>
    <w:basedOn w:val="Normal"/>
    <w:uiPriority w:val="99"/>
    <w:qFormat/>
    <w:rsid w:val="00572C24"/>
    <w:pPr>
      <w:ind w:left="720"/>
      <w:contextualSpacing/>
      <w:jc w:val="both"/>
    </w:pPr>
    <w:rPr>
      <w:rFonts w:ascii="Calibri" w:eastAsia="Calibri" w:hAnsi="Calibri"/>
      <w:sz w:val="22"/>
      <w:szCs w:val="22"/>
      <w:lang w:eastAsia="en-US"/>
    </w:rPr>
  </w:style>
  <w:style w:type="character" w:customStyle="1" w:styleId="apple-converted-space">
    <w:name w:val="apple-converted-space"/>
    <w:basedOn w:val="DefaultParagraphFont"/>
    <w:uiPriority w:val="99"/>
    <w:rsid w:val="0061354F"/>
    <w:rPr>
      <w:rFonts w:cs="Times New Roman"/>
    </w:rPr>
  </w:style>
  <w:style w:type="character" w:customStyle="1" w:styleId="BodyTextIndentChar">
    <w:name w:val="Body Text Indent Char"/>
    <w:basedOn w:val="DefaultParagraphFont"/>
    <w:link w:val="BodyTextIndent"/>
    <w:uiPriority w:val="99"/>
    <w:semiHidden/>
    <w:locked/>
    <w:rsid w:val="007804B9"/>
    <w:rPr>
      <w:rFonts w:cs="Times New Roman"/>
      <w:sz w:val="28"/>
      <w:szCs w:val="28"/>
      <w:lang w:val="ru-RU" w:eastAsia="ru-RU" w:bidi="ar-SA"/>
    </w:rPr>
  </w:style>
  <w:style w:type="paragraph" w:styleId="BodyTextIndent">
    <w:name w:val="Body Text Indent"/>
    <w:basedOn w:val="Normal"/>
    <w:link w:val="BodyTextIndentChar"/>
    <w:uiPriority w:val="99"/>
    <w:rsid w:val="007804B9"/>
    <w:pPr>
      <w:spacing w:after="120"/>
      <w:ind w:left="283"/>
    </w:pPr>
    <w:rPr>
      <w:rFonts w:eastAsia="Calibri"/>
    </w:rPr>
  </w:style>
  <w:style w:type="character" w:customStyle="1" w:styleId="BodyTextIndentChar1">
    <w:name w:val="Body Text Indent Char1"/>
    <w:basedOn w:val="DefaultParagraphFont"/>
    <w:link w:val="BodyTextIndent"/>
    <w:uiPriority w:val="99"/>
    <w:semiHidden/>
    <w:locked/>
    <w:rsid w:val="005C5CD8"/>
    <w:rPr>
      <w:rFonts w:ascii="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489911679">
      <w:marLeft w:val="0"/>
      <w:marRight w:val="0"/>
      <w:marTop w:val="0"/>
      <w:marBottom w:val="0"/>
      <w:divBdr>
        <w:top w:val="none" w:sz="0" w:space="0" w:color="auto"/>
        <w:left w:val="none" w:sz="0" w:space="0" w:color="auto"/>
        <w:bottom w:val="none" w:sz="0" w:space="0" w:color="auto"/>
        <w:right w:val="none" w:sz="0" w:space="0" w:color="auto"/>
      </w:divBdr>
    </w:div>
    <w:div w:id="489911680">
      <w:marLeft w:val="0"/>
      <w:marRight w:val="0"/>
      <w:marTop w:val="0"/>
      <w:marBottom w:val="0"/>
      <w:divBdr>
        <w:top w:val="none" w:sz="0" w:space="0" w:color="auto"/>
        <w:left w:val="none" w:sz="0" w:space="0" w:color="auto"/>
        <w:bottom w:val="none" w:sz="0" w:space="0" w:color="auto"/>
        <w:right w:val="none" w:sz="0" w:space="0" w:color="auto"/>
      </w:divBdr>
    </w:div>
    <w:div w:id="489911681">
      <w:marLeft w:val="0"/>
      <w:marRight w:val="0"/>
      <w:marTop w:val="0"/>
      <w:marBottom w:val="0"/>
      <w:divBdr>
        <w:top w:val="none" w:sz="0" w:space="0" w:color="auto"/>
        <w:left w:val="none" w:sz="0" w:space="0" w:color="auto"/>
        <w:bottom w:val="none" w:sz="0" w:space="0" w:color="auto"/>
        <w:right w:val="none" w:sz="0" w:space="0" w:color="auto"/>
      </w:divBdr>
    </w:div>
    <w:div w:id="489911682">
      <w:marLeft w:val="0"/>
      <w:marRight w:val="0"/>
      <w:marTop w:val="0"/>
      <w:marBottom w:val="0"/>
      <w:divBdr>
        <w:top w:val="none" w:sz="0" w:space="0" w:color="auto"/>
        <w:left w:val="none" w:sz="0" w:space="0" w:color="auto"/>
        <w:bottom w:val="none" w:sz="0" w:space="0" w:color="auto"/>
        <w:right w:val="none" w:sz="0" w:space="0" w:color="auto"/>
      </w:divBdr>
    </w:div>
    <w:div w:id="489911683">
      <w:marLeft w:val="0"/>
      <w:marRight w:val="0"/>
      <w:marTop w:val="0"/>
      <w:marBottom w:val="0"/>
      <w:divBdr>
        <w:top w:val="none" w:sz="0" w:space="0" w:color="auto"/>
        <w:left w:val="none" w:sz="0" w:space="0" w:color="auto"/>
        <w:bottom w:val="none" w:sz="0" w:space="0" w:color="auto"/>
        <w:right w:val="none" w:sz="0" w:space="0" w:color="auto"/>
      </w:divBdr>
    </w:div>
    <w:div w:id="489911684">
      <w:marLeft w:val="0"/>
      <w:marRight w:val="0"/>
      <w:marTop w:val="0"/>
      <w:marBottom w:val="0"/>
      <w:divBdr>
        <w:top w:val="none" w:sz="0" w:space="0" w:color="auto"/>
        <w:left w:val="none" w:sz="0" w:space="0" w:color="auto"/>
        <w:bottom w:val="none" w:sz="0" w:space="0" w:color="auto"/>
        <w:right w:val="none" w:sz="0" w:space="0" w:color="auto"/>
      </w:divBdr>
    </w:div>
    <w:div w:id="48991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23315</Words>
  <Characters>13290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Ekonom</dc:creator>
  <cp:keywords/>
  <dc:description/>
  <cp:lastModifiedBy>Ekonom</cp:lastModifiedBy>
  <cp:revision>2</cp:revision>
  <cp:lastPrinted>2017-10-23T07:00:00Z</cp:lastPrinted>
  <dcterms:created xsi:type="dcterms:W3CDTF">2017-10-24T05:49:00Z</dcterms:created>
  <dcterms:modified xsi:type="dcterms:W3CDTF">2017-10-24T05:49:00Z</dcterms:modified>
</cp:coreProperties>
</file>